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1F6" w:rsidRDefault="001831F6" w:rsidP="001831F6">
      <w:pPr>
        <w:spacing w:after="0" w:line="240" w:lineRule="auto"/>
        <w:jc w:val="center"/>
        <w:rPr>
          <w:rFonts w:ascii="Times New Roman" w:eastAsia="Times New Roman" w:hAnsi="Times New Roman" w:cs="Times New Roman"/>
          <w:b/>
          <w:sz w:val="24"/>
          <w:szCs w:val="24"/>
          <w:lang w:eastAsia="ru-RU"/>
        </w:rPr>
      </w:pPr>
    </w:p>
    <w:p w:rsidR="001831F6" w:rsidRDefault="001831F6" w:rsidP="001831F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ДОПОЛНИТЕЛЬНЫЙ РАЗДЕЛ </w:t>
      </w:r>
    </w:p>
    <w:p w:rsidR="001831F6" w:rsidRDefault="001831F6" w:rsidP="001831F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ОСНОВНОЙ ОБЩЕОБРАЗОВАТЕЛЬНОЙ ПРОГРАММЫ </w:t>
      </w:r>
    </w:p>
    <w:p w:rsidR="001831F6" w:rsidRDefault="001831F6" w:rsidP="001831F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муниципального автономного дошкольного </w:t>
      </w:r>
    </w:p>
    <w:p w:rsidR="001831F6" w:rsidRDefault="001831F6" w:rsidP="001831F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образовательного учреждения</w:t>
      </w:r>
    </w:p>
    <w:p w:rsidR="001831F6" w:rsidRDefault="001831F6" w:rsidP="001831F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«Детский сад №91 комбинированного вида» Кировского района </w:t>
      </w:r>
      <w:proofErr w:type="gramStart"/>
      <w:r>
        <w:rPr>
          <w:rFonts w:ascii="Times New Roman" w:eastAsia="Times New Roman" w:hAnsi="Times New Roman" w:cs="Times New Roman"/>
          <w:b/>
          <w:sz w:val="24"/>
          <w:szCs w:val="24"/>
          <w:lang w:eastAsia="ru-RU"/>
        </w:rPr>
        <w:t>г</w:t>
      </w:r>
      <w:proofErr w:type="gramEnd"/>
      <w:r>
        <w:rPr>
          <w:rFonts w:ascii="Times New Roman" w:eastAsia="Times New Roman" w:hAnsi="Times New Roman" w:cs="Times New Roman"/>
          <w:b/>
          <w:sz w:val="24"/>
          <w:szCs w:val="24"/>
          <w:lang w:eastAsia="ru-RU"/>
        </w:rPr>
        <w:t>. Казани</w:t>
      </w:r>
    </w:p>
    <w:p w:rsidR="001831F6" w:rsidRDefault="001831F6" w:rsidP="001831F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Республики Татарстан</w:t>
      </w:r>
    </w:p>
    <w:p w:rsidR="001831F6" w:rsidRDefault="001831F6" w:rsidP="001831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новой редакции)</w:t>
      </w:r>
    </w:p>
    <w:p w:rsidR="001831F6" w:rsidRDefault="001831F6" w:rsidP="001831F6">
      <w:pPr>
        <w:spacing w:after="0" w:line="240" w:lineRule="auto"/>
        <w:jc w:val="center"/>
        <w:rPr>
          <w:rFonts w:ascii="Times New Roman" w:eastAsia="Times New Roman" w:hAnsi="Times New Roman" w:cs="Times New Roman"/>
          <w:sz w:val="24"/>
          <w:szCs w:val="24"/>
          <w:lang w:eastAsia="ru-RU"/>
        </w:rPr>
      </w:pPr>
    </w:p>
    <w:p w:rsidR="001831F6" w:rsidRDefault="001831F6" w:rsidP="001831F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(презентационный)</w:t>
      </w:r>
    </w:p>
    <w:p w:rsidR="001831F6" w:rsidRDefault="001831F6" w:rsidP="001831F6">
      <w:pPr>
        <w:rPr>
          <w:rFonts w:ascii="Times New Roman" w:hAnsi="Times New Roman" w:cs="Times New Roman"/>
          <w:sz w:val="24"/>
          <w:szCs w:val="24"/>
        </w:rPr>
      </w:pPr>
    </w:p>
    <w:p w:rsidR="001831F6" w:rsidRDefault="001831F6" w:rsidP="001831F6">
      <w:pPr>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ВВЕДЕНИЕ</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1831F6" w:rsidRDefault="001831F6" w:rsidP="001831F6">
      <w:pPr>
        <w:spacing w:after="0" w:line="240" w:lineRule="auto"/>
        <w:ind w:firstLine="567"/>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Pr>
          <w:rFonts w:ascii="Times New Roman" w:eastAsia="Times New Roman" w:hAnsi="Times New Roman" w:cs="Times New Roman"/>
          <w:i/>
          <w:sz w:val="24"/>
          <w:szCs w:val="24"/>
        </w:rPr>
        <w:t>(приказ МО и Н РФ от 17 октября 2013 года № 1155).</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1831F6" w:rsidRDefault="001831F6" w:rsidP="001831F6">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1831F6" w:rsidRDefault="001831F6" w:rsidP="001831F6">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w:t>
      </w:r>
      <w:r>
        <w:rPr>
          <w:rFonts w:ascii="Times New Roman" w:eastAsia="Times New Roman" w:hAnsi="Times New Roman" w:cs="Times New Roman"/>
          <w:b/>
          <w:sz w:val="24"/>
          <w:szCs w:val="24"/>
          <w:lang w:eastAsia="ru-RU"/>
        </w:rPr>
        <w:t>. ЦЕЛЕВОЙ РАЗДЕЛ ПРОГРАММЫ</w:t>
      </w:r>
    </w:p>
    <w:p w:rsidR="001831F6" w:rsidRDefault="001831F6" w:rsidP="001831F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ПОЯСНИТЕЛЬНАЯ ЗАПИСКА</w:t>
      </w:r>
    </w:p>
    <w:p w:rsidR="001831F6" w:rsidRDefault="001831F6" w:rsidP="001831F6">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Pr>
          <w:rFonts w:ascii="Times New Roman" w:eastAsia="Times New Roman" w:hAnsi="Times New Roman" w:cs="Times New Roman"/>
          <w:b/>
          <w:sz w:val="24"/>
          <w:szCs w:val="24"/>
        </w:rPr>
        <w:t>«От рождения до школы» под редакцией  Н.Е. Вераксы, Т.С.Комаровой, Н.А.Васильевой.</w:t>
      </w:r>
      <w:r>
        <w:rPr>
          <w:rFonts w:ascii="Times New Roman" w:eastAsia="Times New Roman" w:hAnsi="Times New Roman" w:cs="Times New Roman"/>
          <w:b/>
          <w:sz w:val="24"/>
          <w:szCs w:val="24"/>
          <w:vertAlign w:val="superscript"/>
        </w:rPr>
        <w:footnoteReference w:id="1"/>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Основная общеобразовательная программа </w:t>
      </w:r>
      <w:r>
        <w:rPr>
          <w:rFonts w:ascii="Times New Roman" w:eastAsia="Times New Roman" w:hAnsi="Times New Roman" w:cs="Times New Roman"/>
          <w:b/>
          <w:sz w:val="24"/>
          <w:szCs w:val="24"/>
        </w:rPr>
        <w:t>(далее ООП)</w:t>
      </w:r>
      <w:r>
        <w:rPr>
          <w:rFonts w:ascii="Times New Roman" w:eastAsia="Times New Roman" w:hAnsi="Times New Roman" w:cs="Times New Roman"/>
          <w:sz w:val="24"/>
          <w:szCs w:val="24"/>
        </w:rPr>
        <w:t xml:space="preserve"> муниципального бюджетного дошкольного образовательного учреждения «Детский сад № 91 комбинированного вида» Кировского района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xml:space="preserve">. Казани Республики Татарстан </w:t>
      </w:r>
      <w:r>
        <w:rPr>
          <w:rFonts w:ascii="Times New Roman" w:eastAsia="Times New Roman" w:hAnsi="Times New Roman" w:cs="Times New Roman"/>
          <w:b/>
          <w:sz w:val="24"/>
          <w:szCs w:val="24"/>
        </w:rPr>
        <w:t>(далее ДОО</w:t>
      </w:r>
      <w:r>
        <w:rPr>
          <w:rFonts w:ascii="Times New Roman" w:eastAsia="Times New Roman" w:hAnsi="Times New Roman" w:cs="Times New Roman"/>
          <w:sz w:val="24"/>
          <w:szCs w:val="24"/>
        </w:rPr>
        <w:t xml:space="preserve">) определяет содержание и </w:t>
      </w:r>
      <w:r>
        <w:rPr>
          <w:rFonts w:ascii="Times New Roman" w:eastAsia="Times New Roman" w:hAnsi="Times New Roman" w:cs="Times New Roman"/>
          <w:b/>
          <w:sz w:val="24"/>
          <w:szCs w:val="24"/>
        </w:rPr>
        <w:t>описание модели образовательного процесса</w:t>
      </w:r>
      <w:r>
        <w:rPr>
          <w:rFonts w:ascii="Times New Roman" w:eastAsia="Times New Roman" w:hAnsi="Times New Roman" w:cs="Times New Roman"/>
          <w:sz w:val="24"/>
          <w:szCs w:val="24"/>
        </w:rPr>
        <w:t xml:space="preserve">,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w:t>
      </w:r>
      <w:r>
        <w:rPr>
          <w:rFonts w:ascii="Times New Roman" w:eastAsia="Times New Roman" w:hAnsi="Times New Roman" w:cs="Times New Roman"/>
          <w:sz w:val="24"/>
          <w:szCs w:val="24"/>
        </w:rPr>
        <w:lastRenderedPageBreak/>
        <w:t xml:space="preserve">возможностям обучающей модели при осуществлении образовательного процесса с детьми. </w:t>
      </w:r>
    </w:p>
    <w:p w:rsidR="001831F6" w:rsidRDefault="001831F6" w:rsidP="001831F6">
      <w:pPr>
        <w:spacing w:after="0" w:line="240" w:lineRule="auto"/>
        <w:ind w:firstLine="567"/>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Pr>
          <w:rFonts w:ascii="Times New Roman" w:eastAsia="Times New Roman" w:hAnsi="Times New Roman" w:cs="Times New Roman"/>
          <w:sz w:val="24"/>
          <w:szCs w:val="24"/>
          <w:vertAlign w:val="superscript"/>
        </w:rPr>
        <w:footnoteReference w:id="2"/>
      </w:r>
      <w:proofErr w:type="gramEnd"/>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 психолого – педагогической работы распределено по пяти направлениям (</w:t>
      </w:r>
      <w:r>
        <w:rPr>
          <w:rFonts w:ascii="Times New Roman" w:eastAsia="Times New Roman" w:hAnsi="Times New Roman" w:cs="Times New Roman"/>
          <w:b/>
          <w:sz w:val="24"/>
          <w:szCs w:val="24"/>
        </w:rPr>
        <w:t>далее Образовательные Области):</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«Физическое развитие».</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«Речевое развитие».</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«Социально – коммуникативное развитие».</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«Познавательное развитие».</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«Художественно – эстетическое развитие».</w:t>
      </w:r>
    </w:p>
    <w:p w:rsidR="001831F6" w:rsidRDefault="001831F6" w:rsidP="001831F6">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831F6" w:rsidRDefault="001831F6" w:rsidP="001831F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ЦЕЛЬ и ЗАДАЧИ</w:t>
      </w:r>
    </w:p>
    <w:p w:rsidR="001831F6" w:rsidRDefault="001831F6" w:rsidP="001831F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в соответствии с ФГОС дошкольного образования</w:t>
      </w:r>
    </w:p>
    <w:p w:rsidR="001831F6" w:rsidRDefault="001831F6" w:rsidP="001831F6">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(п.2.1. и 1.6 ФГОС дошкольного образования)</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Цель: </w:t>
      </w:r>
      <w:r>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1831F6" w:rsidRDefault="001831F6" w:rsidP="001831F6">
      <w:pPr>
        <w:spacing w:after="0" w:line="240" w:lineRule="auto"/>
        <w:ind w:firstLine="567"/>
        <w:jc w:val="both"/>
        <w:rPr>
          <w:rFonts w:ascii="Times New Roman" w:eastAsia="Times New Roman" w:hAnsi="Times New Roman" w:cs="Times New Roman"/>
          <w:color w:val="FF0000"/>
          <w:sz w:val="24"/>
          <w:szCs w:val="24"/>
        </w:rPr>
      </w:pPr>
      <w:r>
        <w:rPr>
          <w:rFonts w:ascii="Times New Roman" w:eastAsia="Times New Roman" w:hAnsi="Times New Roman" w:cs="Times New Roman"/>
          <w:b/>
          <w:sz w:val="24"/>
          <w:szCs w:val="24"/>
        </w:rPr>
        <w:t>Задачи:</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Обеспечение преемственности целей, задач и содержания основных образовательных программ дошкольного и начального общего образования.</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Часть ООП ДОО, формируемая участниками образовательных отношений, реализуется </w:t>
      </w:r>
      <w:proofErr w:type="gramStart"/>
      <w:r>
        <w:rPr>
          <w:rFonts w:ascii="Times New Roman" w:eastAsia="Times New Roman" w:hAnsi="Times New Roman" w:cs="Times New Roman"/>
          <w:sz w:val="24"/>
          <w:szCs w:val="24"/>
        </w:rPr>
        <w:t>по</w:t>
      </w:r>
      <w:proofErr w:type="gramEnd"/>
      <w:r>
        <w:rPr>
          <w:rFonts w:ascii="Times New Roman" w:eastAsia="Times New Roman" w:hAnsi="Times New Roman" w:cs="Times New Roman"/>
          <w:sz w:val="24"/>
          <w:szCs w:val="24"/>
        </w:rPr>
        <w:t>:</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региональной образовательной программе дошкольного образования «Сөенеч» – «Радость познания» (авт. Р.К. Шаехова);</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УМК «Татарчасөйләшәбез» - «Говорим </w:t>
      </w:r>
      <w:proofErr w:type="gramStart"/>
      <w:r>
        <w:rPr>
          <w:rFonts w:ascii="Times New Roman" w:eastAsia="Times New Roman" w:hAnsi="Times New Roman" w:cs="Times New Roman"/>
          <w:sz w:val="24"/>
          <w:szCs w:val="24"/>
        </w:rPr>
        <w:t>по – татарски</w:t>
      </w:r>
      <w:proofErr w:type="gramEnd"/>
      <w:r>
        <w:rPr>
          <w:rFonts w:ascii="Times New Roman" w:eastAsia="Times New Roman" w:hAnsi="Times New Roman" w:cs="Times New Roman"/>
          <w:sz w:val="24"/>
          <w:szCs w:val="24"/>
        </w:rPr>
        <w:t>», (авт. Зарипова З.М., Кидрячева Р.Г., Исаева Р. С.);</w:t>
      </w:r>
    </w:p>
    <w:p w:rsidR="001831F6" w:rsidRDefault="001831F6" w:rsidP="001831F6">
      <w:pPr>
        <w:pStyle w:val="a6"/>
        <w:ind w:firstLine="284"/>
        <w:rPr>
          <w:sz w:val="24"/>
          <w:szCs w:val="24"/>
          <w:lang w:val="tt-RU"/>
        </w:rPr>
      </w:pPr>
      <w:proofErr w:type="gramStart"/>
      <w:r>
        <w:rPr>
          <w:sz w:val="24"/>
          <w:szCs w:val="24"/>
        </w:rPr>
        <w:t xml:space="preserve">- </w:t>
      </w:r>
      <w:r>
        <w:rPr>
          <w:color w:val="FF0000"/>
          <w:sz w:val="24"/>
          <w:szCs w:val="24"/>
        </w:rPr>
        <w:t xml:space="preserve"> </w:t>
      </w:r>
      <w:r>
        <w:rPr>
          <w:sz w:val="24"/>
          <w:szCs w:val="24"/>
          <w:lang w:val="tt-RU"/>
        </w:rPr>
        <w:t>“Р</w:t>
      </w:r>
      <w:r>
        <w:rPr>
          <w:sz w:val="24"/>
          <w:szCs w:val="24"/>
        </w:rPr>
        <w:t>ус т</w:t>
      </w:r>
      <w:r>
        <w:rPr>
          <w:sz w:val="24"/>
          <w:szCs w:val="24"/>
          <w:lang w:val="tt-RU"/>
        </w:rPr>
        <w:t xml:space="preserve">өркемендә тәрбияләнүче татар балаларына ана теле өйрәтү”, 2-7 лет, авторы под руководством Зариповой З.М.: </w:t>
      </w:r>
      <w:r>
        <w:rPr>
          <w:sz w:val="24"/>
          <w:szCs w:val="24"/>
        </w:rPr>
        <w:t>Ш</w:t>
      </w:r>
      <w:r>
        <w:rPr>
          <w:sz w:val="24"/>
          <w:szCs w:val="24"/>
          <w:lang w:val="tt-RU"/>
        </w:rPr>
        <w:t>акиро</w:t>
      </w:r>
      <w:r>
        <w:rPr>
          <w:sz w:val="24"/>
          <w:szCs w:val="24"/>
        </w:rPr>
        <w:t xml:space="preserve">ва </w:t>
      </w:r>
      <w:r>
        <w:rPr>
          <w:sz w:val="24"/>
          <w:szCs w:val="24"/>
          <w:lang w:val="tt-RU"/>
        </w:rPr>
        <w:t xml:space="preserve"> Р.Ф</w:t>
      </w:r>
      <w:r>
        <w:rPr>
          <w:sz w:val="24"/>
          <w:szCs w:val="24"/>
        </w:rPr>
        <w:t xml:space="preserve">., Шириева Н.М., </w:t>
      </w:r>
      <w:r>
        <w:rPr>
          <w:sz w:val="24"/>
          <w:szCs w:val="24"/>
          <w:lang w:val="tt-RU"/>
        </w:rPr>
        <w:t xml:space="preserve">Галиева А. Х., Зарипова А.М., Курамшина М.Н., Салихова Э.А., </w:t>
      </w:r>
      <w:r>
        <w:rPr>
          <w:sz w:val="24"/>
          <w:szCs w:val="24"/>
        </w:rPr>
        <w:t>Габдрахманова С.Р.</w:t>
      </w:r>
      <w:r>
        <w:rPr>
          <w:sz w:val="24"/>
          <w:szCs w:val="24"/>
          <w:lang w:val="tt-RU"/>
        </w:rPr>
        <w:t>, Хуснутдинова А.С., Гумерова И.Т., Зиангирова Н.., Гумирова  Г.М., Загидуллина Т.И.</w:t>
      </w:r>
      <w:proofErr w:type="gramEnd"/>
    </w:p>
    <w:p w:rsidR="001831F6" w:rsidRDefault="001831F6" w:rsidP="001831F6">
      <w:pPr>
        <w:spacing w:after="0" w:line="240" w:lineRule="auto"/>
        <w:ind w:firstLine="567"/>
        <w:jc w:val="both"/>
        <w:rPr>
          <w:rFonts w:ascii="Times New Roman" w:eastAsia="Times New Roman" w:hAnsi="Times New Roman" w:cs="Times New Roman"/>
          <w:sz w:val="24"/>
          <w:szCs w:val="24"/>
          <w:lang w:val="tt-RU"/>
        </w:rPr>
      </w:pP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В ООП ДОО отражено содержание образования детей дошкольного возраста, формируемое участниками образовательного процесса</w:t>
      </w:r>
      <w:r>
        <w:rPr>
          <w:rFonts w:ascii="Times New Roman" w:eastAsia="Times New Roman" w:hAnsi="Times New Roman" w:cs="Times New Roman"/>
          <w:sz w:val="24"/>
          <w:szCs w:val="24"/>
        </w:rPr>
        <w:t xml:space="preserve"> с учетом историко-географических, климатических, краеведческих, национальных, этнокультурных особенностей и традиций региона.</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игровая (народная подвижная игра, хороводная игра и др.);</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коммуникативная</w:t>
      </w:r>
      <w:proofErr w:type="gramEnd"/>
      <w:r>
        <w:rPr>
          <w:rFonts w:ascii="Times New Roman" w:eastAsia="Times New Roman" w:hAnsi="Times New Roman" w:cs="Times New Roman"/>
          <w:sz w:val="24"/>
          <w:szCs w:val="24"/>
        </w:rPr>
        <w:t xml:space="preserve"> (общение на татарском или русском языках, взаимодействие с взрослыми и сверстниками);</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познавательно-исследовательская</w:t>
      </w:r>
      <w:proofErr w:type="gramEnd"/>
      <w:r>
        <w:rPr>
          <w:rFonts w:ascii="Times New Roman" w:eastAsia="Times New Roman" w:hAnsi="Times New Roman" w:cs="Times New Roman"/>
          <w:sz w:val="24"/>
          <w:szCs w:val="24"/>
        </w:rPr>
        <w:t xml:space="preserve">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восприятие художественной литературы татарских писателей и поэтов, народного фольклора;</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самообслуживание и элементарный бытовой труд (в помещении и на улице города);</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конструирование из разного материала;</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двигательная</w:t>
      </w:r>
      <w:proofErr w:type="gramEnd"/>
      <w:r>
        <w:rPr>
          <w:rFonts w:ascii="Times New Roman" w:eastAsia="Times New Roman" w:hAnsi="Times New Roman" w:cs="Times New Roman"/>
          <w:sz w:val="24"/>
          <w:szCs w:val="24"/>
        </w:rPr>
        <w:t xml:space="preserve"> (формы активности с учетом традиций региона). </w:t>
      </w:r>
    </w:p>
    <w:p w:rsidR="001831F6" w:rsidRDefault="001831F6" w:rsidP="001831F6">
      <w:pPr>
        <w:spacing w:after="0" w:line="240" w:lineRule="auto"/>
        <w:ind w:firstLine="567"/>
        <w:jc w:val="both"/>
        <w:rPr>
          <w:rFonts w:ascii="Times New Roman" w:eastAsia="Times New Roman" w:hAnsi="Times New Roman" w:cs="Times New Roman"/>
          <w:sz w:val="24"/>
          <w:szCs w:val="24"/>
        </w:rPr>
      </w:pP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ДОО реализуется</w:t>
      </w:r>
      <w:r>
        <w:rPr>
          <w:rFonts w:ascii="Times New Roman" w:eastAsia="Times New Roman" w:hAnsi="Times New Roman" w:cs="Times New Roman"/>
          <w:b/>
          <w:sz w:val="24"/>
          <w:szCs w:val="24"/>
        </w:rPr>
        <w:t xml:space="preserve"> Региональная образовательная программа дошкольного образования.</w:t>
      </w:r>
      <w:r>
        <w:rPr>
          <w:rFonts w:ascii="Times New Roman" w:eastAsia="Times New Roman" w:hAnsi="Times New Roman" w:cs="Times New Roman"/>
          <w:b/>
          <w:sz w:val="24"/>
          <w:szCs w:val="24"/>
          <w:vertAlign w:val="superscript"/>
        </w:rPr>
        <w:footnoteReference w:id="3"/>
      </w:r>
      <w:r>
        <w:rPr>
          <w:rFonts w:ascii="Times New Roman" w:eastAsia="Times New Roman" w:hAnsi="Times New Roman" w:cs="Times New Roman"/>
          <w:b/>
          <w:sz w:val="24"/>
          <w:szCs w:val="24"/>
        </w:rPr>
        <w:t xml:space="preserve"> Программа «Сөенеч» – «Радость познания» (далее РП)</w:t>
      </w:r>
      <w:r>
        <w:rPr>
          <w:rFonts w:ascii="Times New Roman" w:eastAsia="Times New Roman" w:hAnsi="Times New Roman" w:cs="Times New Roman"/>
          <w:sz w:val="24"/>
          <w:szCs w:val="24"/>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1831F6" w:rsidRDefault="001831F6" w:rsidP="001831F6">
      <w:pPr>
        <w:spacing w:after="0" w:line="240" w:lineRule="auto"/>
        <w:jc w:val="both"/>
        <w:rPr>
          <w:rFonts w:ascii="Times New Roman" w:eastAsia="Calibri" w:hAnsi="Times New Roman" w:cs="Times New Roman"/>
          <w:b/>
          <w:bCs/>
          <w:color w:val="000000"/>
          <w:sz w:val="24"/>
          <w:szCs w:val="24"/>
        </w:rPr>
      </w:pPr>
      <w:r>
        <w:rPr>
          <w:rFonts w:ascii="Times New Roman" w:eastAsia="Times New Roman" w:hAnsi="Times New Roman" w:cs="Times New Roman"/>
          <w:sz w:val="24"/>
          <w:szCs w:val="24"/>
        </w:rPr>
        <w:tab/>
      </w:r>
      <w:r>
        <w:rPr>
          <w:rFonts w:ascii="Times New Roman" w:eastAsia="Calibri" w:hAnsi="Times New Roman" w:cs="Times New Roman"/>
          <w:b/>
          <w:bCs/>
          <w:color w:val="000000"/>
          <w:sz w:val="24"/>
          <w:szCs w:val="24"/>
        </w:rPr>
        <w:t>Задачи:</w:t>
      </w:r>
    </w:p>
    <w:p w:rsidR="001831F6" w:rsidRDefault="001831F6" w:rsidP="001831F6">
      <w:pPr>
        <w:spacing w:after="0" w:line="240" w:lineRule="auto"/>
        <w:ind w:firstLine="567"/>
        <w:jc w:val="both"/>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1831F6" w:rsidRDefault="001831F6" w:rsidP="001831F6">
      <w:pPr>
        <w:spacing w:after="0" w:line="240" w:lineRule="auto"/>
        <w:ind w:firstLine="567"/>
        <w:jc w:val="both"/>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lastRenderedPageBreak/>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1831F6" w:rsidRDefault="001831F6" w:rsidP="001831F6">
      <w:pPr>
        <w:spacing w:after="0" w:line="240" w:lineRule="auto"/>
        <w:ind w:firstLine="567"/>
        <w:jc w:val="both"/>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 обеспечение преемственности целей, задач и содержания дошкольного и начального общего образования в области казаневедения (краеведения);</w:t>
      </w:r>
    </w:p>
    <w:p w:rsidR="001831F6" w:rsidRDefault="001831F6" w:rsidP="001831F6">
      <w:pPr>
        <w:spacing w:after="0" w:line="240" w:lineRule="auto"/>
        <w:ind w:firstLine="567"/>
        <w:jc w:val="both"/>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1831F6" w:rsidRDefault="001831F6" w:rsidP="001831F6">
      <w:pPr>
        <w:spacing w:after="0" w:line="240" w:lineRule="auto"/>
        <w:ind w:firstLine="567"/>
        <w:jc w:val="both"/>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1831F6" w:rsidRDefault="001831F6" w:rsidP="001831F6">
      <w:pPr>
        <w:spacing w:after="0" w:line="240" w:lineRule="auto"/>
        <w:ind w:firstLine="567"/>
        <w:jc w:val="both"/>
        <w:rPr>
          <w:rFonts w:ascii="Times New Roman" w:eastAsia="Calibri" w:hAnsi="Times New Roman" w:cs="Times New Roman"/>
          <w:bCs/>
          <w:color w:val="000000"/>
          <w:sz w:val="24"/>
          <w:szCs w:val="24"/>
        </w:rPr>
      </w:pPr>
      <w:r>
        <w:rPr>
          <w:rFonts w:ascii="Times New Roman" w:eastAsia="Calibri" w:hAnsi="Times New Roman" w:cs="Times New Roman"/>
          <w:bCs/>
          <w:color w:val="000000"/>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Calibri" w:hAnsi="Times New Roman" w:cs="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1831F6" w:rsidRDefault="001831F6" w:rsidP="001831F6">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Киләчәк</w:t>
      </w:r>
      <w:r>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новые </w:t>
      </w:r>
      <w:r>
        <w:rPr>
          <w:rFonts w:ascii="Times New Roman" w:eastAsia="Times New Roman" w:hAnsi="Times New Roman" w:cs="Times New Roman"/>
          <w:b/>
          <w:sz w:val="24"/>
          <w:szCs w:val="24"/>
        </w:rPr>
        <w:t>учебно-методические комплекты (далее УМК)</w:t>
      </w:r>
      <w:r>
        <w:rPr>
          <w:rFonts w:ascii="Times New Roman" w:eastAsia="Times New Roman" w:hAnsi="Times New Roman" w:cs="Times New Roman"/>
          <w:b/>
          <w:sz w:val="24"/>
          <w:szCs w:val="24"/>
          <w:vertAlign w:val="superscript"/>
        </w:rPr>
        <w:footnoteReference w:id="4"/>
      </w:r>
      <w:r>
        <w:rPr>
          <w:rFonts w:ascii="Times New Roman" w:eastAsia="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Pr>
          <w:rFonts w:ascii="Times New Roman" w:eastAsia="Times New Roman" w:hAnsi="Times New Roman" w:cs="Times New Roman"/>
          <w:sz w:val="24"/>
          <w:szCs w:val="24"/>
        </w:rPr>
        <w:t xml:space="preserve"> на основе современных эффективных образовательных технологий, которые используются в ДОО.</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bCs/>
          <w:iCs/>
          <w:sz w:val="24"/>
          <w:szCs w:val="24"/>
        </w:rPr>
        <w:t xml:space="preserve">Основная цель «Татарчасөйләшәбез» - «Говорим </w:t>
      </w:r>
      <w:proofErr w:type="gramStart"/>
      <w:r>
        <w:rPr>
          <w:rFonts w:ascii="Times New Roman" w:eastAsia="Times New Roman" w:hAnsi="Times New Roman" w:cs="Times New Roman"/>
          <w:b/>
          <w:bCs/>
          <w:iCs/>
          <w:sz w:val="24"/>
          <w:szCs w:val="24"/>
        </w:rPr>
        <w:t>по – татарски</w:t>
      </w:r>
      <w:proofErr w:type="gramEnd"/>
      <w:r>
        <w:rPr>
          <w:rFonts w:ascii="Times New Roman" w:eastAsia="Times New Roman" w:hAnsi="Times New Roman" w:cs="Times New Roman"/>
          <w:b/>
          <w:bCs/>
          <w:iCs/>
          <w:sz w:val="24"/>
          <w:szCs w:val="24"/>
        </w:rPr>
        <w:t xml:space="preserve">» </w:t>
      </w:r>
      <w:r>
        <w:rPr>
          <w:rFonts w:ascii="Times New Roman" w:eastAsia="Times New Roman" w:hAnsi="Times New Roman" w:cs="Times New Roman"/>
          <w:bCs/>
          <w:iCs/>
          <w:sz w:val="24"/>
          <w:szCs w:val="24"/>
        </w:rPr>
        <w:t>- формирование правильной устной</w:t>
      </w:r>
      <w:r>
        <w:rPr>
          <w:rFonts w:ascii="Times New Roman" w:eastAsia="Times New Roman" w:hAnsi="Times New Roman" w:cs="Times New Roman"/>
          <w:bCs/>
          <w:iCs/>
          <w:sz w:val="24"/>
          <w:szCs w:val="24"/>
          <w:lang w:val="tt-RU"/>
        </w:rPr>
        <w:t xml:space="preserve"> татарской </w:t>
      </w:r>
      <w:r>
        <w:rPr>
          <w:rFonts w:ascii="Times New Roman" w:eastAsia="Times New Roman" w:hAnsi="Times New Roman" w:cs="Times New Roman"/>
          <w:bCs/>
          <w:iCs/>
          <w:sz w:val="24"/>
          <w:szCs w:val="24"/>
        </w:rPr>
        <w:t xml:space="preserve">речи </w:t>
      </w:r>
      <w:r>
        <w:rPr>
          <w:rFonts w:ascii="Times New Roman" w:eastAsia="Times New Roman" w:hAnsi="Times New Roman" w:cs="Times New Roman"/>
          <w:bCs/>
          <w:iCs/>
          <w:sz w:val="24"/>
          <w:szCs w:val="24"/>
          <w:lang w:val="tt-RU"/>
        </w:rPr>
        <w:t xml:space="preserve">русскоязычных </w:t>
      </w:r>
      <w:r>
        <w:rPr>
          <w:rFonts w:ascii="Times New Roman" w:eastAsia="Times New Roman" w:hAnsi="Times New Roman" w:cs="Times New Roman"/>
          <w:bCs/>
          <w:iCs/>
          <w:sz w:val="24"/>
          <w:szCs w:val="24"/>
        </w:rPr>
        <w:t>детей дошкольного возраста.</w:t>
      </w:r>
      <w:r>
        <w:rPr>
          <w:rFonts w:ascii="Times New Roman" w:eastAsia="Times New Roman" w:hAnsi="Times New Roman" w:cs="Times New Roman"/>
          <w:sz w:val="24"/>
          <w:szCs w:val="24"/>
        </w:rPr>
        <w:t xml:space="preserve"> УМК «</w:t>
      </w:r>
      <w:r>
        <w:rPr>
          <w:rFonts w:ascii="Times New Roman" w:eastAsia="Times New Roman" w:hAnsi="Times New Roman" w:cs="Times New Roman"/>
          <w:sz w:val="24"/>
          <w:szCs w:val="24"/>
          <w:lang w:val="tt-RU"/>
        </w:rPr>
        <w:t>Татарча сөйләшәбез</w:t>
      </w:r>
      <w:r>
        <w:rPr>
          <w:rFonts w:ascii="Times New Roman" w:eastAsia="Times New Roman" w:hAnsi="Times New Roman" w:cs="Times New Roman"/>
          <w:sz w:val="24"/>
          <w:szCs w:val="24"/>
        </w:rPr>
        <w:t>» разработаны для: средней группы, старшей группы, подготовительной к школе группе.</w:t>
      </w:r>
    </w:p>
    <w:p w:rsidR="001831F6" w:rsidRDefault="001831F6" w:rsidP="001831F6">
      <w:pPr>
        <w:spacing w:after="0" w:line="240" w:lineRule="auto"/>
        <w:ind w:firstLine="567"/>
        <w:jc w:val="both"/>
        <w:rPr>
          <w:rFonts w:ascii="Times New Roman" w:eastAsia="Times New Roman" w:hAnsi="Times New Roman" w:cs="Times New Roman"/>
          <w:bCs/>
          <w:iCs/>
          <w:sz w:val="24"/>
          <w:szCs w:val="24"/>
          <w:lang w:val="tt-RU"/>
        </w:rPr>
      </w:pPr>
      <w:r>
        <w:rPr>
          <w:rFonts w:ascii="Times New Roman" w:eastAsia="Times New Roman" w:hAnsi="Times New Roman" w:cs="Times New Roman"/>
          <w:bCs/>
          <w:iCs/>
          <w:sz w:val="24"/>
          <w:szCs w:val="24"/>
        </w:rPr>
        <w:t>Проект УМК по обучению русскоязычных детей татарскому языку состоит из трех частей: «</w:t>
      </w:r>
      <w:proofErr w:type="gramStart"/>
      <w:r>
        <w:rPr>
          <w:rFonts w:ascii="Times New Roman" w:eastAsia="Times New Roman" w:hAnsi="Times New Roman" w:cs="Times New Roman"/>
          <w:bCs/>
          <w:iCs/>
          <w:sz w:val="24"/>
          <w:szCs w:val="24"/>
        </w:rPr>
        <w:t>Минем</w:t>
      </w:r>
      <w:proofErr w:type="gramEnd"/>
      <w:r>
        <w:rPr>
          <w:rFonts w:ascii="Times New Roman" w:eastAsia="Times New Roman" w:hAnsi="Times New Roman" w:cs="Times New Roman"/>
          <w:bCs/>
          <w:iCs/>
          <w:sz w:val="24"/>
          <w:szCs w:val="24"/>
          <w:lang w:val="tt-RU"/>
        </w:rPr>
        <w:t>өем</w:t>
      </w:r>
      <w:r>
        <w:rPr>
          <w:rFonts w:ascii="Times New Roman" w:eastAsia="Times New Roman" w:hAnsi="Times New Roman" w:cs="Times New Roman"/>
          <w:bCs/>
          <w:iCs/>
          <w:sz w:val="24"/>
          <w:szCs w:val="24"/>
        </w:rPr>
        <w:t>» (для средней группы), «</w:t>
      </w:r>
      <w:r>
        <w:rPr>
          <w:rFonts w:ascii="Times New Roman" w:eastAsia="Times New Roman" w:hAnsi="Times New Roman" w:cs="Times New Roman"/>
          <w:bCs/>
          <w:iCs/>
          <w:sz w:val="24"/>
          <w:szCs w:val="24"/>
          <w:lang w:val="tt-RU"/>
        </w:rPr>
        <w:t>Уйный-уйный үсәбез</w:t>
      </w:r>
      <w:r>
        <w:rPr>
          <w:rFonts w:ascii="Times New Roman" w:eastAsia="Times New Roman" w:hAnsi="Times New Roman" w:cs="Times New Roman"/>
          <w:bCs/>
          <w:iCs/>
          <w:sz w:val="24"/>
          <w:szCs w:val="24"/>
        </w:rPr>
        <w:t>»</w:t>
      </w:r>
      <w:r>
        <w:rPr>
          <w:rFonts w:ascii="Times New Roman" w:eastAsia="Times New Roman" w:hAnsi="Times New Roman" w:cs="Times New Roman"/>
          <w:bCs/>
          <w:iCs/>
          <w:sz w:val="24"/>
          <w:szCs w:val="24"/>
          <w:lang w:val="tt-RU"/>
        </w:rPr>
        <w:t xml:space="preserve"> (для старшей группы),  </w:t>
      </w:r>
      <w:r>
        <w:rPr>
          <w:rFonts w:ascii="Times New Roman" w:eastAsia="Times New Roman" w:hAnsi="Times New Roman" w:cs="Times New Roman"/>
          <w:bCs/>
          <w:iCs/>
          <w:sz w:val="24"/>
          <w:szCs w:val="24"/>
        </w:rPr>
        <w:t>«Без инде</w:t>
      </w:r>
      <w:r>
        <w:rPr>
          <w:rFonts w:ascii="Times New Roman" w:eastAsia="Times New Roman" w:hAnsi="Times New Roman" w:cs="Times New Roman"/>
          <w:bCs/>
          <w:iCs/>
          <w:sz w:val="24"/>
          <w:szCs w:val="24"/>
          <w:lang w:val="tt-RU"/>
        </w:rPr>
        <w:t xml:space="preserve"> зурлар, мәктәпкә илтә юллар</w:t>
      </w:r>
      <w:r>
        <w:rPr>
          <w:rFonts w:ascii="Times New Roman" w:eastAsia="Times New Roman" w:hAnsi="Times New Roman" w:cs="Times New Roman"/>
          <w:bCs/>
          <w:iCs/>
          <w:sz w:val="24"/>
          <w:szCs w:val="24"/>
        </w:rPr>
        <w:t>»</w:t>
      </w:r>
      <w:r>
        <w:rPr>
          <w:rFonts w:ascii="Times New Roman" w:eastAsia="Times New Roman" w:hAnsi="Times New Roman" w:cs="Times New Roman"/>
          <w:bCs/>
          <w:iCs/>
          <w:sz w:val="24"/>
          <w:szCs w:val="24"/>
          <w:lang w:val="tt-RU"/>
        </w:rPr>
        <w:t xml:space="preserve"> (подготовительной к школе группы).</w:t>
      </w:r>
    </w:p>
    <w:p w:rsidR="001831F6" w:rsidRDefault="001831F6" w:rsidP="001831F6">
      <w:pPr>
        <w:spacing w:after="0" w:line="240" w:lineRule="auto"/>
        <w:ind w:firstLine="567"/>
        <w:jc w:val="both"/>
        <w:rPr>
          <w:rFonts w:ascii="Times New Roman" w:eastAsia="Times New Roman" w:hAnsi="Times New Roman" w:cs="Times New Roman"/>
          <w:bCs/>
          <w:iCs/>
          <w:sz w:val="24"/>
          <w:szCs w:val="24"/>
          <w:lang w:val="tt-RU"/>
        </w:rPr>
      </w:pPr>
      <w:r>
        <w:rPr>
          <w:rFonts w:ascii="Times New Roman" w:eastAsia="Times New Roman" w:hAnsi="Times New Roman" w:cs="Times New Roman"/>
          <w:bCs/>
          <w:iCs/>
          <w:sz w:val="24"/>
          <w:szCs w:val="24"/>
          <w:lang w:val="tt-RU"/>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1831F6" w:rsidRDefault="001831F6" w:rsidP="001831F6">
      <w:pPr>
        <w:spacing w:after="0" w:line="240" w:lineRule="auto"/>
        <w:ind w:firstLine="567"/>
        <w:jc w:val="both"/>
        <w:rPr>
          <w:rFonts w:ascii="Times New Roman" w:eastAsia="Times New Roman" w:hAnsi="Times New Roman" w:cs="Times New Roman"/>
          <w:bCs/>
          <w:iCs/>
          <w:sz w:val="24"/>
          <w:szCs w:val="24"/>
          <w:lang w:val="tt-RU"/>
        </w:rPr>
      </w:pPr>
      <w:r>
        <w:rPr>
          <w:rFonts w:ascii="Times New Roman" w:eastAsia="Times New Roman" w:hAnsi="Times New Roman" w:cs="Times New Roman"/>
          <w:b/>
          <w:bCs/>
          <w:iCs/>
          <w:sz w:val="24"/>
          <w:szCs w:val="24"/>
          <w:lang w:val="tt-RU"/>
        </w:rPr>
        <w:t>Основная цель УМК «</w:t>
      </w:r>
      <w:r>
        <w:rPr>
          <w:rFonts w:ascii="Times New Roman" w:hAnsi="Times New Roman" w:cs="Times New Roman"/>
          <w:sz w:val="24"/>
          <w:szCs w:val="24"/>
          <w:lang w:val="tt-RU"/>
        </w:rPr>
        <w:t>Р</w:t>
      </w:r>
      <w:r>
        <w:rPr>
          <w:rFonts w:ascii="Times New Roman" w:hAnsi="Times New Roman" w:cs="Times New Roman"/>
          <w:sz w:val="24"/>
          <w:szCs w:val="24"/>
        </w:rPr>
        <w:t>ус т</w:t>
      </w:r>
      <w:r>
        <w:rPr>
          <w:rFonts w:ascii="Times New Roman" w:hAnsi="Times New Roman" w:cs="Times New Roman"/>
          <w:sz w:val="24"/>
          <w:szCs w:val="24"/>
          <w:lang w:val="tt-RU"/>
        </w:rPr>
        <w:t>өркемендә тәрбияләнүче татар балаларына ана теле өйрәтү</w:t>
      </w:r>
      <w:r>
        <w:rPr>
          <w:rFonts w:ascii="Times New Roman" w:eastAsia="Times New Roman" w:hAnsi="Times New Roman" w:cs="Times New Roman"/>
          <w:b/>
          <w:bCs/>
          <w:iCs/>
          <w:sz w:val="24"/>
          <w:szCs w:val="24"/>
          <w:lang w:val="tt-RU"/>
        </w:rPr>
        <w:t xml:space="preserve">» «Изучение родного язык в русскоязычной группе» </w:t>
      </w:r>
      <w:r>
        <w:rPr>
          <w:rFonts w:ascii="Times New Roman" w:eastAsia="Times New Roman" w:hAnsi="Times New Roman" w:cs="Times New Roman"/>
          <w:bCs/>
          <w:iCs/>
          <w:sz w:val="24"/>
          <w:szCs w:val="24"/>
          <w:lang w:val="tt-RU"/>
        </w:rPr>
        <w:t>-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1831F6" w:rsidRDefault="001831F6" w:rsidP="001831F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1831F6" w:rsidRDefault="001831F6" w:rsidP="001831F6">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ПРИНЦИПЫ</w:t>
      </w:r>
    </w:p>
    <w:p w:rsidR="001831F6" w:rsidRDefault="001831F6" w:rsidP="001831F6">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в соответствии с ФГОС дошкольного образования</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Принцип развивающего образования </w:t>
      </w:r>
      <w:r>
        <w:rPr>
          <w:rFonts w:ascii="Times New Roman" w:eastAsia="Times New Roman" w:hAnsi="Times New Roman" w:cs="Times New Roman"/>
          <w:bCs/>
          <w:i/>
          <w:sz w:val="24"/>
          <w:szCs w:val="24"/>
        </w:rPr>
        <w:t>(целью которого является развитие ребёнка).</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Принцип научной обоснованности и практической применимости </w:t>
      </w:r>
      <w:r>
        <w:rPr>
          <w:rFonts w:ascii="Times New Roman" w:eastAsia="Times New Roman" w:hAnsi="Times New Roman" w:cs="Times New Roman"/>
          <w:i/>
          <w:sz w:val="24"/>
          <w:szCs w:val="24"/>
        </w:rPr>
        <w:t>(отбор образовательного материала учитывает зону ближайшего развития, применение полученной информации в практической деятельности).</w:t>
      </w:r>
    </w:p>
    <w:p w:rsidR="001831F6" w:rsidRDefault="001831F6" w:rsidP="001831F6">
      <w:pPr>
        <w:spacing w:after="0" w:line="240" w:lineRule="auto"/>
        <w:ind w:firstLine="567"/>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Принцип интеграции </w:t>
      </w:r>
      <w:r>
        <w:rPr>
          <w:rFonts w:ascii="Times New Roman" w:eastAsia="Times New Roman" w:hAnsi="Times New Roman" w:cs="Times New Roman"/>
          <w:i/>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1831F6" w:rsidRDefault="001831F6" w:rsidP="001831F6">
      <w:pPr>
        <w:spacing w:after="0" w:line="240" w:lineRule="auto"/>
        <w:ind w:firstLine="567"/>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lastRenderedPageBreak/>
        <w:t xml:space="preserve">Комплексно-тематический принцип </w:t>
      </w:r>
      <w:r>
        <w:rPr>
          <w:rFonts w:ascii="Times New Roman" w:eastAsia="Times New Roman" w:hAnsi="Times New Roman" w:cs="Times New Roman"/>
          <w:i/>
          <w:sz w:val="24"/>
          <w:szCs w:val="24"/>
        </w:rPr>
        <w:t xml:space="preserve">(объединение комплекса видов детских деятельностей вокруг единой темы).  </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Принцип содействие и сотрудничество детей и взрослых</w:t>
      </w:r>
      <w:r>
        <w:rPr>
          <w:rFonts w:ascii="Times New Roman" w:eastAsia="Times New Roman" w:hAnsi="Times New Roman" w:cs="Times New Roman"/>
          <w:i/>
          <w:sz w:val="24"/>
          <w:szCs w:val="24"/>
        </w:rPr>
        <w:t xml:space="preserve"> (признание ребёнка полноценным участником образовательных отношений</w:t>
      </w:r>
      <w:r>
        <w:rPr>
          <w:rFonts w:ascii="Times New Roman" w:eastAsia="Times New Roman" w:hAnsi="Times New Roman" w:cs="Times New Roman"/>
          <w:sz w:val="24"/>
          <w:szCs w:val="24"/>
        </w:rPr>
        <w:t>).</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Принцип сотрудничества с семьёй.</w:t>
      </w:r>
    </w:p>
    <w:p w:rsidR="001831F6" w:rsidRDefault="001831F6" w:rsidP="001831F6">
      <w:pPr>
        <w:spacing w:after="0" w:line="240" w:lineRule="auto"/>
        <w:ind w:firstLine="567"/>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Принцип гендерного подхода.</w:t>
      </w:r>
    </w:p>
    <w:p w:rsidR="001831F6" w:rsidRDefault="001831F6" w:rsidP="001831F6">
      <w:pPr>
        <w:spacing w:after="0" w:line="240" w:lineRule="auto"/>
        <w:ind w:firstLine="567"/>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Принцип адаптивности </w:t>
      </w:r>
      <w:r>
        <w:rPr>
          <w:rFonts w:ascii="Times New Roman" w:eastAsia="Times New Roman" w:hAnsi="Times New Roman" w:cs="Times New Roman"/>
          <w:i/>
          <w:sz w:val="24"/>
          <w:szCs w:val="24"/>
        </w:rPr>
        <w:t>(через адаптивность предметно – развивающей среды к потребностям ребёнка).</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Принцип поддержки инициативы детей в различных видах деятельности.</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(ОВЗ). </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Принцип регионального компонента.</w:t>
      </w:r>
    </w:p>
    <w:p w:rsidR="001831F6" w:rsidRDefault="001831F6" w:rsidP="001831F6">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1831F6" w:rsidRDefault="001831F6" w:rsidP="001831F6">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r>
        <w:rPr>
          <w:rFonts w:ascii="Times New Roman" w:eastAsia="Times New Roman" w:hAnsi="Times New Roman" w:cs="Times New Roman"/>
          <w:b/>
          <w:bCs/>
          <w:iCs/>
          <w:color w:val="000000"/>
          <w:sz w:val="24"/>
          <w:szCs w:val="24"/>
          <w:lang w:eastAsia="ru-RU"/>
        </w:rPr>
        <w:t>ВОЗРАСТНЫЕХАРАКТЕРИСТИКИ КОНТИНГЕНТА ДЕТЕЙ</w:t>
      </w:r>
    </w:p>
    <w:p w:rsidR="001831F6" w:rsidRDefault="001831F6" w:rsidP="001831F6">
      <w:pPr>
        <w:autoSpaceDE w:val="0"/>
        <w:autoSpaceDN w:val="0"/>
        <w:adjustRightInd w:val="0"/>
        <w:spacing w:after="0" w:line="360" w:lineRule="auto"/>
        <w:jc w:val="center"/>
        <w:rPr>
          <w:rFonts w:ascii="Times New Roman" w:eastAsia="Times New Roman" w:hAnsi="Times New Roman" w:cs="Times New Roman"/>
          <w:b/>
          <w:bCs/>
          <w:iCs/>
          <w:color w:val="000000"/>
          <w:sz w:val="24"/>
          <w:szCs w:val="24"/>
          <w:lang w:eastAsia="ru-RU"/>
        </w:rPr>
      </w:pPr>
      <w:r>
        <w:rPr>
          <w:rFonts w:ascii="Times New Roman" w:eastAsia="Times New Roman" w:hAnsi="Times New Roman" w:cs="Times New Roman"/>
          <w:b/>
          <w:bCs/>
          <w:iCs/>
          <w:color w:val="000000"/>
          <w:sz w:val="24"/>
          <w:szCs w:val="24"/>
          <w:lang w:eastAsia="ru-RU"/>
        </w:rPr>
        <w:t xml:space="preserve"> РАННЕГО И ДОШКОЛЬНОГО ВОЗРАСТА</w:t>
      </w:r>
    </w:p>
    <w:p w:rsidR="001831F6" w:rsidRDefault="001831F6" w:rsidP="001831F6">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Возрастная характеристика детей раннего возраста.</w:t>
      </w:r>
    </w:p>
    <w:p w:rsidR="001831F6" w:rsidRDefault="001831F6" w:rsidP="001831F6">
      <w:pPr>
        <w:spacing w:after="0" w:line="240" w:lineRule="auto"/>
        <w:ind w:firstLine="567"/>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Возраст 1 – 2 года. </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1831F6" w:rsidRDefault="001831F6" w:rsidP="001831F6">
      <w:pPr>
        <w:spacing w:before="120" w:after="0" w:line="240" w:lineRule="auto"/>
        <w:ind w:firstLine="567"/>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Возраст 2 – 3 года. </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На третьем году жизни дети становятся самостоятельнее. Продолжа</w:t>
      </w:r>
      <w:r>
        <w:rPr>
          <w:rFonts w:ascii="Times New Roman" w:eastAsia="Times New Roman" w:hAnsi="Times New Roman" w:cs="Times New Roman"/>
          <w:sz w:val="24"/>
          <w:szCs w:val="24"/>
          <w:shd w:val="clear" w:color="auto" w:fill="FFFFFF"/>
        </w:rPr>
        <w:softHyphen/>
        <w:t>ют развиваться предметная деятельность, деловое сотрудничество ребен</w:t>
      </w:r>
      <w:r>
        <w:rPr>
          <w:rFonts w:ascii="Times New Roman" w:eastAsia="Times New Roman" w:hAnsi="Times New Roman" w:cs="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Pr>
          <w:rFonts w:ascii="Times New Roman" w:eastAsia="Times New Roman" w:hAnsi="Times New Roman" w:cs="Times New Roman"/>
          <w:sz w:val="24"/>
          <w:szCs w:val="24"/>
          <w:shd w:val="clear" w:color="auto" w:fill="FFFFFF"/>
        </w:rPr>
        <w:softHyphen/>
        <w:t>це года появляются основы наглядно-образного мышления</w:t>
      </w:r>
      <w:proofErr w:type="gramStart"/>
      <w:r>
        <w:rPr>
          <w:rFonts w:ascii="Times New Roman" w:eastAsia="Times New Roman" w:hAnsi="Times New Roman" w:cs="Times New Roman"/>
          <w:sz w:val="24"/>
          <w:szCs w:val="24"/>
          <w:shd w:val="clear" w:color="auto" w:fill="FFFFFF"/>
        </w:rPr>
        <w:t>.</w:t>
      </w:r>
      <w:r>
        <w:rPr>
          <w:rFonts w:ascii="Times New Roman" w:eastAsia="Times New Roman" w:hAnsi="Times New Roman" w:cs="Times New Roman"/>
          <w:bCs/>
          <w:sz w:val="24"/>
          <w:szCs w:val="24"/>
          <w:shd w:val="clear" w:color="auto" w:fill="FFFFFF"/>
        </w:rPr>
        <w:t>П</w:t>
      </w:r>
      <w:proofErr w:type="gramEnd"/>
      <w:r>
        <w:rPr>
          <w:rFonts w:ascii="Times New Roman" w:eastAsia="Times New Roman" w:hAnsi="Times New Roman" w:cs="Times New Roman"/>
          <w:bCs/>
          <w:sz w:val="24"/>
          <w:szCs w:val="24"/>
          <w:shd w:val="clear" w:color="auto" w:fill="FFFFFF"/>
        </w:rPr>
        <w:t>родолжа</w:t>
      </w:r>
      <w:r>
        <w:rPr>
          <w:rFonts w:ascii="Times New Roman" w:eastAsia="Times New Roman" w:hAnsi="Times New Roman" w:cs="Times New Roman"/>
          <w:bCs/>
          <w:sz w:val="24"/>
          <w:szCs w:val="24"/>
          <w:shd w:val="clear" w:color="auto" w:fill="FFFFFF"/>
        </w:rPr>
        <w:softHyphen/>
        <w:t>ет развиваться понимание речи.</w:t>
      </w:r>
      <w:r>
        <w:rPr>
          <w:rFonts w:ascii="Times New Roman" w:eastAsia="Times New Roman" w:hAnsi="Times New Roman" w:cs="Times New Roman"/>
          <w:sz w:val="24"/>
          <w:szCs w:val="24"/>
          <w:shd w:val="clear" w:color="auto" w:fill="FFFFFF"/>
        </w:rPr>
        <w:t xml:space="preserve"> Интенсивно развивается активная речь детей. Активный словарь достигает примерно 1500-2500 слов</w:t>
      </w:r>
      <w:proofErr w:type="gramStart"/>
      <w:r>
        <w:rPr>
          <w:rFonts w:ascii="Times New Roman" w:eastAsia="Times New Roman" w:hAnsi="Times New Roman" w:cs="Times New Roman"/>
          <w:sz w:val="24"/>
          <w:szCs w:val="24"/>
          <w:shd w:val="clear" w:color="auto" w:fill="FFFFFF"/>
        </w:rPr>
        <w:t>.</w:t>
      </w:r>
      <w:r>
        <w:rPr>
          <w:rFonts w:ascii="Times New Roman" w:eastAsia="Times New Roman" w:hAnsi="Times New Roman" w:cs="Times New Roman"/>
          <w:bCs/>
          <w:sz w:val="24"/>
          <w:szCs w:val="24"/>
          <w:shd w:val="clear" w:color="auto" w:fill="FFFFFF"/>
        </w:rPr>
        <w:t>Р</w:t>
      </w:r>
      <w:proofErr w:type="gramEnd"/>
      <w:r>
        <w:rPr>
          <w:rFonts w:ascii="Times New Roman" w:eastAsia="Times New Roman" w:hAnsi="Times New Roman" w:cs="Times New Roman"/>
          <w:bCs/>
          <w:sz w:val="24"/>
          <w:szCs w:val="24"/>
          <w:shd w:val="clear" w:color="auto" w:fill="FFFFFF"/>
        </w:rPr>
        <w:t>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Pr>
          <w:rFonts w:ascii="Times New Roman" w:eastAsia="Times New Roman" w:hAnsi="Times New Roman" w:cs="Times New Roman"/>
          <w:sz w:val="24"/>
          <w:szCs w:val="24"/>
          <w:shd w:val="clear" w:color="auto" w:fill="FFFFFF"/>
        </w:rPr>
        <w:t xml:space="preserve"> прежде всего</w:t>
      </w:r>
      <w:r>
        <w:rPr>
          <w:rFonts w:ascii="Times New Roman" w:eastAsia="Times New Roman" w:hAnsi="Times New Roman" w:cs="Times New Roman"/>
          <w:bCs/>
          <w:sz w:val="24"/>
          <w:szCs w:val="24"/>
          <w:shd w:val="clear" w:color="auto" w:fill="FFFFFF"/>
        </w:rPr>
        <w:t xml:space="preserve"> фонемати</w:t>
      </w:r>
      <w:r>
        <w:rPr>
          <w:rFonts w:ascii="Times New Roman" w:eastAsia="Times New Roman" w:hAnsi="Times New Roman" w:cs="Times New Roman"/>
          <w:bCs/>
          <w:sz w:val="24"/>
          <w:szCs w:val="24"/>
          <w:shd w:val="clear" w:color="auto" w:fill="FFFFFF"/>
        </w:rPr>
        <w:softHyphen/>
        <w:t>ческий слух.</w:t>
      </w:r>
      <w:r>
        <w:rPr>
          <w:rFonts w:ascii="Times New Roman" w:eastAsia="Times New Roman" w:hAnsi="Times New Roman" w:cs="Times New Roman"/>
          <w:sz w:val="24"/>
          <w:szCs w:val="24"/>
          <w:shd w:val="clear" w:color="auto" w:fill="FFFFFF"/>
        </w:rPr>
        <w:t xml:space="preserve"> Основной формой мышления является </w:t>
      </w:r>
      <w:proofErr w:type="gramStart"/>
      <w:r>
        <w:rPr>
          <w:rFonts w:ascii="Times New Roman" w:eastAsia="Times New Roman" w:hAnsi="Times New Roman" w:cs="Times New Roman"/>
          <w:sz w:val="24"/>
          <w:szCs w:val="24"/>
          <w:shd w:val="clear" w:color="auto" w:fill="FFFFFF"/>
        </w:rPr>
        <w:t>наглядно-действенная</w:t>
      </w:r>
      <w:proofErr w:type="gramEnd"/>
      <w:r>
        <w:rPr>
          <w:rFonts w:ascii="Times New Roman" w:eastAsia="Times New Roman" w:hAnsi="Times New Roman" w:cs="Times New Roman"/>
          <w:sz w:val="24"/>
          <w:szCs w:val="24"/>
          <w:shd w:val="clear" w:color="auto" w:fill="FFFFFF"/>
        </w:rPr>
        <w:t>. К концу третьего года жизни у детей появляются зачатки наглядно - образного мышления. В этот период</w:t>
      </w:r>
      <w:r>
        <w:rPr>
          <w:rFonts w:ascii="Times New Roman" w:eastAsia="Times New Roman" w:hAnsi="Times New Roman" w:cs="Times New Roman"/>
          <w:bCs/>
          <w:sz w:val="24"/>
          <w:szCs w:val="24"/>
          <w:shd w:val="clear" w:color="auto" w:fill="FFFFFF"/>
        </w:rPr>
        <w:t xml:space="preserve"> начинает складываться произвольность поведения.</w:t>
      </w:r>
      <w:r>
        <w:rPr>
          <w:rFonts w:ascii="Times New Roman" w:eastAsia="Times New Roman" w:hAnsi="Times New Roman" w:cs="Times New Roman"/>
          <w:sz w:val="24"/>
          <w:szCs w:val="24"/>
          <w:shd w:val="clear" w:color="auto" w:fill="FFFFFF"/>
        </w:rPr>
        <w:t xml:space="preserve"> Ранний возраст завершается кризисом трех лет. Ребенок осознает себя как отдельного человека, отличного от взрослого. У него формируется образ.</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b/>
          <w:bCs/>
          <w:iCs/>
          <w:sz w:val="24"/>
          <w:szCs w:val="24"/>
        </w:rPr>
        <w:t>РП</w:t>
      </w:r>
      <w:r>
        <w:rPr>
          <w:rFonts w:ascii="Times New Roman" w:eastAsia="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rPr>
      </w:pPr>
    </w:p>
    <w:p w:rsidR="001831F6" w:rsidRDefault="001831F6" w:rsidP="001831F6">
      <w:pPr>
        <w:spacing w:after="0" w:line="240" w:lineRule="auto"/>
        <w:ind w:right="20" w:firstLine="567"/>
        <w:jc w:val="center"/>
        <w:rPr>
          <w:rFonts w:ascii="Times New Roman" w:eastAsia="Times New Roman" w:hAnsi="Times New Roman" w:cs="Times New Roman"/>
          <w:b/>
          <w:bCs/>
          <w:i/>
          <w:iCs/>
          <w:sz w:val="24"/>
          <w:szCs w:val="24"/>
        </w:rPr>
      </w:pPr>
      <w:r>
        <w:rPr>
          <w:rFonts w:ascii="Times New Roman" w:eastAsia="Times New Roman" w:hAnsi="Times New Roman" w:cs="Times New Roman"/>
          <w:b/>
          <w:bCs/>
          <w:i/>
          <w:iCs/>
          <w:sz w:val="24"/>
          <w:szCs w:val="24"/>
        </w:rPr>
        <w:t>ВОЗРАСТНАЯ ХАРАКТЕРИСТИКА</w:t>
      </w:r>
    </w:p>
    <w:p w:rsidR="001831F6" w:rsidRDefault="001831F6" w:rsidP="001831F6">
      <w:pPr>
        <w:spacing w:after="0" w:line="240" w:lineRule="auto"/>
        <w:ind w:right="23" w:firstLine="403"/>
        <w:jc w:val="center"/>
        <w:rPr>
          <w:rFonts w:ascii="Times New Roman" w:eastAsia="Times New Roman" w:hAnsi="Times New Roman" w:cs="Times New Roman"/>
          <w:b/>
          <w:bCs/>
          <w:i/>
          <w:iCs/>
          <w:sz w:val="24"/>
          <w:szCs w:val="24"/>
        </w:rPr>
      </w:pPr>
      <w:r>
        <w:rPr>
          <w:rFonts w:ascii="Times New Roman" w:eastAsia="Times New Roman" w:hAnsi="Times New Roman" w:cs="Times New Roman"/>
          <w:b/>
          <w:bCs/>
          <w:i/>
          <w:iCs/>
          <w:sz w:val="24"/>
          <w:szCs w:val="24"/>
        </w:rPr>
        <w:t>детей дошкольного возраста</w:t>
      </w:r>
    </w:p>
    <w:p w:rsidR="001831F6" w:rsidRDefault="001831F6" w:rsidP="001831F6">
      <w:pPr>
        <w:spacing w:after="0" w:line="240" w:lineRule="auto"/>
        <w:ind w:firstLine="567"/>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Возраст 3 – 4 года (младшая группа). </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В этом возрасте ребенок постепенно выходит за пределы семейно</w:t>
      </w:r>
      <w:r>
        <w:rPr>
          <w:rFonts w:ascii="Times New Roman" w:eastAsia="Times New Roman" w:hAnsi="Times New Roman" w:cs="Times New Roman"/>
          <w:sz w:val="24"/>
          <w:szCs w:val="24"/>
          <w:shd w:val="clear" w:color="auto" w:fill="FFFFFF"/>
        </w:rPr>
        <w:softHyphen/>
        <w:t xml:space="preserve">го круга. Его общение становится внеситуативным. Особенностью игры является ее условность. </w:t>
      </w:r>
      <w:r>
        <w:rPr>
          <w:rFonts w:ascii="Times New Roman" w:eastAsia="Times New Roman" w:hAnsi="Times New Roman" w:cs="Times New Roman"/>
          <w:sz w:val="24"/>
          <w:szCs w:val="24"/>
          <w:shd w:val="clear" w:color="auto" w:fill="FFFFFF"/>
        </w:rPr>
        <w:lastRenderedPageBreak/>
        <w:t>Содержанием игры: действия с игрушками и предметами-заместите</w:t>
      </w:r>
      <w:r>
        <w:rPr>
          <w:rFonts w:ascii="Times New Roman" w:eastAsia="Times New Roman" w:hAnsi="Times New Roman" w:cs="Times New Roman"/>
          <w:sz w:val="24"/>
          <w:szCs w:val="24"/>
          <w:shd w:val="clear" w:color="auto" w:fill="FFFFFF"/>
        </w:rPr>
        <w:softHyphen/>
        <w:t>лями. Продолжительность игры небольшая. Игры с правилами в этом возрасте только начинают формиро</w:t>
      </w:r>
      <w:r>
        <w:rPr>
          <w:rFonts w:ascii="Times New Roman" w:eastAsia="Times New Roman" w:hAnsi="Times New Roman" w:cs="Times New Roman"/>
          <w:sz w:val="24"/>
          <w:szCs w:val="24"/>
          <w:shd w:val="clear" w:color="auto" w:fill="FFFFFF"/>
        </w:rPr>
        <w:softHyphen/>
        <w:t xml:space="preserve">ваться. </w:t>
      </w:r>
      <w:r>
        <w:rPr>
          <w:rFonts w:ascii="Times New Roman" w:eastAsia="Times New Roman" w:hAnsi="Times New Roman" w:cs="Times New Roman"/>
          <w:bCs/>
          <w:sz w:val="24"/>
          <w:szCs w:val="24"/>
          <w:shd w:val="clear" w:color="auto" w:fill="FFFFFF"/>
        </w:rPr>
        <w:t>Изобразительная деятельность ребенка зависит от его представле</w:t>
      </w:r>
      <w:r>
        <w:rPr>
          <w:rFonts w:ascii="Times New Roman" w:eastAsia="Times New Roman" w:hAnsi="Times New Roman" w:cs="Times New Roman"/>
          <w:bCs/>
          <w:sz w:val="24"/>
          <w:szCs w:val="24"/>
          <w:shd w:val="clear" w:color="auto" w:fill="FFFFFF"/>
        </w:rPr>
        <w:softHyphen/>
        <w:t>ний о предмете.</w:t>
      </w:r>
      <w:r>
        <w:rPr>
          <w:rFonts w:ascii="Times New Roman" w:eastAsia="Times New Roman" w:hAnsi="Times New Roman" w:cs="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вылепить простые предметы, доступны простейшие виды аппли</w:t>
      </w:r>
      <w:r>
        <w:rPr>
          <w:rFonts w:ascii="Times New Roman" w:eastAsia="Times New Roman" w:hAnsi="Times New Roman" w:cs="Times New Roman"/>
          <w:sz w:val="24"/>
          <w:szCs w:val="24"/>
          <w:shd w:val="clear" w:color="auto" w:fill="FFFFFF"/>
        </w:rPr>
        <w:softHyphen/>
        <w:t>кации. Конструктивная деятельность огра</w:t>
      </w:r>
      <w:r>
        <w:rPr>
          <w:rFonts w:ascii="Times New Roman" w:eastAsia="Times New Roman" w:hAnsi="Times New Roman" w:cs="Times New Roman"/>
          <w:sz w:val="24"/>
          <w:szCs w:val="24"/>
          <w:shd w:val="clear" w:color="auto" w:fill="FFFFFF"/>
        </w:rPr>
        <w:softHyphen/>
        <w:t xml:space="preserve">ничена возведением несложных построек по образцу и по замыслу. Развиваются восприятие, память, внимание и мелкая моторика рук. Продолжает развиваться наглядно-действенное мышление. </w:t>
      </w:r>
      <w:r>
        <w:rPr>
          <w:rFonts w:ascii="Times New Roman" w:eastAsia="Times New Roman" w:hAnsi="Times New Roman" w:cs="Times New Roman"/>
          <w:bCs/>
          <w:sz w:val="24"/>
          <w:szCs w:val="24"/>
          <w:shd w:val="clear" w:color="auto" w:fill="FFFFFF"/>
        </w:rPr>
        <w:t>Способны установить некоторые скрытые связи и отношения между предметами.</w:t>
      </w:r>
      <w:r>
        <w:rPr>
          <w:rFonts w:ascii="Times New Roman" w:eastAsia="Times New Roman" w:hAnsi="Times New Roman" w:cs="Times New Roman"/>
          <w:sz w:val="24"/>
          <w:szCs w:val="24"/>
          <w:shd w:val="clear" w:color="auto" w:fill="FFFFFF"/>
        </w:rPr>
        <w:t xml:space="preserve"> Начинает развиваться воображение, которое особенно наглядно проявляется в игре. Взаимоотношения детей обусловлены нормами и правилами. В игровой деятельности </w:t>
      </w:r>
      <w:r>
        <w:rPr>
          <w:rFonts w:ascii="Times New Roman" w:eastAsia="Times New Roman" w:hAnsi="Times New Roman" w:cs="Times New Roman"/>
          <w:bCs/>
          <w:sz w:val="24"/>
          <w:szCs w:val="24"/>
          <w:shd w:val="clear" w:color="auto" w:fill="FFFFFF"/>
        </w:rPr>
        <w:t xml:space="preserve">дети скорее играют рядом, чем активно вступают во взаимодействие. </w:t>
      </w:r>
      <w:r>
        <w:rPr>
          <w:rFonts w:ascii="Times New Roman" w:eastAsia="Times New Roman" w:hAnsi="Times New Roman" w:cs="Times New Roman"/>
          <w:sz w:val="24"/>
          <w:szCs w:val="24"/>
          <w:shd w:val="clear" w:color="auto" w:fill="FFFFFF"/>
        </w:rPr>
        <w:t>Могут наблюдаться устойчивые избиратель</w:t>
      </w:r>
      <w:r>
        <w:rPr>
          <w:rFonts w:ascii="Times New Roman" w:eastAsia="Times New Roman" w:hAnsi="Times New Roman" w:cs="Times New Roman"/>
          <w:sz w:val="24"/>
          <w:szCs w:val="24"/>
          <w:shd w:val="clear" w:color="auto" w:fill="FFFFFF"/>
        </w:rPr>
        <w:softHyphen/>
        <w:t xml:space="preserve">ные взаимоотношения. </w:t>
      </w:r>
      <w:r>
        <w:rPr>
          <w:rFonts w:ascii="Times New Roman" w:eastAsia="Times New Roman" w:hAnsi="Times New Roman" w:cs="Times New Roman"/>
          <w:bCs/>
          <w:sz w:val="24"/>
          <w:szCs w:val="24"/>
          <w:shd w:val="clear" w:color="auto" w:fill="FFFFFF"/>
        </w:rPr>
        <w:t>Положение ребенка в группе сверстников во многом определяется мнением воспитателя</w:t>
      </w:r>
      <w:proofErr w:type="gramStart"/>
      <w:r>
        <w:rPr>
          <w:rFonts w:ascii="Times New Roman" w:eastAsia="Times New Roman" w:hAnsi="Times New Roman" w:cs="Times New Roman"/>
          <w:bCs/>
          <w:sz w:val="24"/>
          <w:szCs w:val="24"/>
          <w:shd w:val="clear" w:color="auto" w:fill="FFFFFF"/>
        </w:rPr>
        <w:t>.П</w:t>
      </w:r>
      <w:proofErr w:type="gramEnd"/>
      <w:r>
        <w:rPr>
          <w:rFonts w:ascii="Times New Roman" w:eastAsia="Times New Roman" w:hAnsi="Times New Roman" w:cs="Times New Roman"/>
          <w:bCs/>
          <w:sz w:val="24"/>
          <w:szCs w:val="24"/>
          <w:shd w:val="clear" w:color="auto" w:fill="FFFFFF"/>
        </w:rPr>
        <w:t>ове</w:t>
      </w:r>
      <w:r>
        <w:rPr>
          <w:rFonts w:ascii="Times New Roman" w:eastAsia="Times New Roman" w:hAnsi="Times New Roman" w:cs="Times New Roman"/>
          <w:bCs/>
          <w:sz w:val="24"/>
          <w:szCs w:val="24"/>
          <w:shd w:val="clear" w:color="auto" w:fill="FFFFFF"/>
        </w:rPr>
        <w:softHyphen/>
        <w:t>дение ребенка еще ситуативно.</w:t>
      </w:r>
      <w:r>
        <w:rPr>
          <w:rFonts w:ascii="Times New Roman" w:eastAsia="Times New Roman" w:hAnsi="Times New Roman" w:cs="Times New Roman"/>
          <w:sz w:val="24"/>
          <w:szCs w:val="24"/>
          <w:shd w:val="clear" w:color="auto" w:fill="FFFFFF"/>
        </w:rPr>
        <w:t xml:space="preserve"> Начинает развиваться самооценка, при этом дети в значительной мере ориентируются на оценку воспитателя. Про</w:t>
      </w:r>
      <w:r>
        <w:rPr>
          <w:rFonts w:ascii="Times New Roman" w:eastAsia="Times New Roman" w:hAnsi="Times New Roman" w:cs="Times New Roman"/>
          <w:sz w:val="24"/>
          <w:szCs w:val="24"/>
          <w:shd w:val="clear" w:color="auto" w:fill="FFFFFF"/>
        </w:rPr>
        <w:softHyphen/>
        <w:t>должает развиваться также их половая идентификация.</w:t>
      </w:r>
    </w:p>
    <w:p w:rsidR="001831F6" w:rsidRDefault="001831F6" w:rsidP="001831F6">
      <w:pPr>
        <w:spacing w:after="0" w:line="240" w:lineRule="auto"/>
        <w:ind w:firstLine="567"/>
        <w:jc w:val="both"/>
        <w:rPr>
          <w:rFonts w:ascii="Times New Roman" w:eastAsia="Times New Roman" w:hAnsi="Times New Roman" w:cs="Times New Roman"/>
          <w:bCs/>
          <w:iCs/>
          <w:sz w:val="24"/>
          <w:szCs w:val="24"/>
        </w:rPr>
      </w:pPr>
      <w:r>
        <w:rPr>
          <w:rFonts w:ascii="Times New Roman" w:eastAsia="Times New Roman" w:hAnsi="Times New Roman" w:cs="Times New Roman"/>
          <w:b/>
          <w:bCs/>
          <w:iCs/>
          <w:sz w:val="24"/>
          <w:szCs w:val="24"/>
        </w:rPr>
        <w:t>РП</w:t>
      </w:r>
      <w:r>
        <w:rPr>
          <w:rFonts w:ascii="Times New Roman" w:eastAsia="Times New Roman" w:hAnsi="Times New Roman" w:cs="Times New Roman"/>
          <w:bCs/>
          <w:iCs/>
          <w:sz w:val="24"/>
          <w:szCs w:val="24"/>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roofErr w:type="gramStart"/>
      <w:r>
        <w:rPr>
          <w:rFonts w:ascii="Times New Roman" w:eastAsia="Times New Roman" w:hAnsi="Times New Roman" w:cs="Times New Roman"/>
          <w:bCs/>
          <w:iCs/>
          <w:sz w:val="24"/>
          <w:szCs w:val="24"/>
        </w:rPr>
        <w:t>.В</w:t>
      </w:r>
      <w:proofErr w:type="gramEnd"/>
      <w:r>
        <w:rPr>
          <w:rFonts w:ascii="Times New Roman" w:eastAsia="Times New Roman" w:hAnsi="Times New Roman" w:cs="Times New Roman"/>
          <w:bCs/>
          <w:iCs/>
          <w:sz w:val="24"/>
          <w:szCs w:val="24"/>
        </w:rPr>
        <w:t>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w:t>
      </w:r>
      <w:proofErr w:type="gramStart"/>
      <w:r>
        <w:rPr>
          <w:rFonts w:ascii="Times New Roman" w:eastAsia="Times New Roman" w:hAnsi="Times New Roman" w:cs="Times New Roman"/>
          <w:bCs/>
          <w:iCs/>
          <w:sz w:val="24"/>
          <w:szCs w:val="24"/>
        </w:rPr>
        <w:t>.П</w:t>
      </w:r>
      <w:proofErr w:type="gramEnd"/>
      <w:r>
        <w:rPr>
          <w:rFonts w:ascii="Times New Roman" w:eastAsia="Times New Roman" w:hAnsi="Times New Roman" w:cs="Times New Roman"/>
          <w:bCs/>
          <w:iCs/>
          <w:sz w:val="24"/>
          <w:szCs w:val="24"/>
        </w:rPr>
        <w:t>роявляет интерес к кукле в национальном татарском костюме (мальчик, девочка).</w:t>
      </w:r>
    </w:p>
    <w:p w:rsidR="001831F6" w:rsidRDefault="001831F6" w:rsidP="001831F6">
      <w:pPr>
        <w:spacing w:before="120" w:after="0" w:line="240" w:lineRule="auto"/>
        <w:ind w:firstLine="567"/>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Возраст 4 – 5 лет (средняя группа). </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В игровой деятельности у детей появляют</w:t>
      </w:r>
      <w:r>
        <w:rPr>
          <w:rFonts w:ascii="Times New Roman" w:eastAsia="Times New Roman" w:hAnsi="Times New Roman" w:cs="Times New Roman"/>
          <w:sz w:val="24"/>
          <w:szCs w:val="24"/>
          <w:shd w:val="clear" w:color="auto" w:fill="FFFFFF"/>
          <w:lang w:eastAsia="ru-RU"/>
        </w:rPr>
        <w:softHyphen/>
        <w:t>ся ролевые взаимодействия. В процессе игры роли могут меняться. Игро</w:t>
      </w:r>
      <w:r>
        <w:rPr>
          <w:rFonts w:ascii="Times New Roman" w:eastAsia="Times New Roman" w:hAnsi="Times New Roman" w:cs="Times New Roman"/>
          <w:sz w:val="24"/>
          <w:szCs w:val="24"/>
          <w:shd w:val="clear" w:color="auto" w:fill="FFFFFF"/>
          <w:lang w:eastAsia="ru-RU"/>
        </w:rPr>
        <w:softHyphen/>
        <w:t>вые действия начинают выполняться не ради них самих, а ради смысла игры. Происходит разделение игровых и реальных взаимодействий детей. Значительное развитие получает изобразительная деятельность. Рису</w:t>
      </w:r>
      <w:r>
        <w:rPr>
          <w:rFonts w:ascii="Times New Roman" w:eastAsia="Times New Roman" w:hAnsi="Times New Roman" w:cs="Times New Roman"/>
          <w:sz w:val="24"/>
          <w:szCs w:val="24"/>
          <w:shd w:val="clear" w:color="auto" w:fill="FFFFFF"/>
          <w:lang w:eastAsia="ru-RU"/>
        </w:rPr>
        <w:softHyphen/>
        <w:t xml:space="preserve">нок становится предметным и детализированным. </w:t>
      </w:r>
      <w:r>
        <w:rPr>
          <w:rFonts w:ascii="Times New Roman" w:eastAsia="Times New Roman" w:hAnsi="Times New Roman" w:cs="Times New Roman"/>
          <w:bCs/>
          <w:sz w:val="24"/>
          <w:szCs w:val="24"/>
          <w:shd w:val="clear" w:color="auto" w:fill="FFFFFF"/>
          <w:lang w:eastAsia="ru-RU"/>
        </w:rPr>
        <w:t>Совершенствуется техническая сторона изобрази</w:t>
      </w:r>
      <w:r>
        <w:rPr>
          <w:rFonts w:ascii="Times New Roman" w:eastAsia="Times New Roman" w:hAnsi="Times New Roman" w:cs="Times New Roman"/>
          <w:bCs/>
          <w:sz w:val="24"/>
          <w:szCs w:val="24"/>
          <w:shd w:val="clear" w:color="auto" w:fill="FFFFFF"/>
          <w:lang w:eastAsia="ru-RU"/>
        </w:rPr>
        <w:softHyphen/>
        <w:t xml:space="preserve">тельной деятельности. </w:t>
      </w:r>
      <w:r>
        <w:rPr>
          <w:rFonts w:ascii="Times New Roman" w:eastAsia="Times New Roman" w:hAnsi="Times New Roman" w:cs="Times New Roman"/>
          <w:sz w:val="24"/>
          <w:szCs w:val="24"/>
          <w:shd w:val="clear" w:color="auto" w:fill="FFFFFF"/>
          <w:lang w:eastAsia="ru-RU"/>
        </w:rPr>
        <w:t xml:space="preserve">Усложняется конструирование. Формируются навыки конструирования по собственному замыслу, а также планирование последовательности действий. </w:t>
      </w:r>
      <w:r>
        <w:rPr>
          <w:rFonts w:ascii="Times New Roman" w:eastAsia="Times New Roman" w:hAnsi="Times New Roman" w:cs="Times New Roman"/>
          <w:bCs/>
          <w:sz w:val="24"/>
          <w:szCs w:val="24"/>
          <w:shd w:val="clear" w:color="auto" w:fill="FFFFFF"/>
          <w:lang w:eastAsia="ru-RU"/>
        </w:rPr>
        <w:t>Двигательная сфера ребенка характеризуется позитивными изме</w:t>
      </w:r>
      <w:r>
        <w:rPr>
          <w:rFonts w:ascii="Times New Roman" w:eastAsia="Times New Roman" w:hAnsi="Times New Roman" w:cs="Times New Roman"/>
          <w:bCs/>
          <w:sz w:val="24"/>
          <w:szCs w:val="24"/>
          <w:shd w:val="clear" w:color="auto" w:fill="FFFFFF"/>
          <w:lang w:eastAsia="ru-RU"/>
        </w:rPr>
        <w:softHyphen/>
        <w:t>нениями мелкой и крупной моторики.</w:t>
      </w:r>
      <w:r>
        <w:rPr>
          <w:rFonts w:ascii="Times New Roman" w:eastAsia="Times New Roman" w:hAnsi="Times New Roman" w:cs="Times New Roman"/>
          <w:sz w:val="24"/>
          <w:szCs w:val="24"/>
          <w:shd w:val="clear" w:color="auto" w:fill="FFFFFF"/>
          <w:lang w:eastAsia="ru-RU"/>
        </w:rPr>
        <w:t xml:space="preserve"> Развиваются ловкость, коорди</w:t>
      </w:r>
      <w:r>
        <w:rPr>
          <w:rFonts w:ascii="Times New Roman" w:eastAsia="Times New Roman" w:hAnsi="Times New Roman" w:cs="Times New Roman"/>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 Восприятие детей становится более развитым. Дети способны упорядочить группы предметов по сенсорному признаку - ве</w:t>
      </w:r>
      <w:r>
        <w:rPr>
          <w:rFonts w:ascii="Times New Roman" w:eastAsia="Times New Roman" w:hAnsi="Times New Roman" w:cs="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1831F6" w:rsidRDefault="001831F6" w:rsidP="001831F6">
      <w:pPr>
        <w:spacing w:after="0" w:line="240" w:lineRule="auto"/>
        <w:ind w:firstLine="567"/>
        <w:jc w:val="both"/>
        <w:rPr>
          <w:rFonts w:ascii="Times New Roman" w:eastAsia="Times New Roman" w:hAnsi="Times New Roman" w:cs="Times New Roman"/>
          <w:b/>
          <w:i/>
          <w:sz w:val="24"/>
          <w:szCs w:val="24"/>
        </w:rPr>
      </w:pPr>
      <w:r>
        <w:rPr>
          <w:rFonts w:ascii="Times New Roman" w:eastAsia="Times New Roman" w:hAnsi="Times New Roman" w:cs="Times New Roman"/>
          <w:sz w:val="24"/>
          <w:szCs w:val="24"/>
          <w:shd w:val="clear" w:color="auto" w:fill="FFFFFF"/>
          <w:lang w:eastAsia="ru-RU"/>
        </w:rPr>
        <w:t xml:space="preserve">Возрастает объем памяти. </w:t>
      </w:r>
      <w:r>
        <w:rPr>
          <w:rFonts w:ascii="Times New Roman" w:eastAsia="Times New Roman" w:hAnsi="Times New Roman" w:cs="Times New Roman"/>
          <w:bCs/>
          <w:sz w:val="24"/>
          <w:szCs w:val="24"/>
          <w:shd w:val="clear" w:color="auto" w:fill="FFFFFF"/>
          <w:lang w:eastAsia="ru-RU"/>
        </w:rPr>
        <w:t>Начинает складываться произвольное запоминание:</w:t>
      </w:r>
      <w:r>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w:t>
      </w:r>
      <w:r>
        <w:rPr>
          <w:rFonts w:ascii="Times New Roman" w:eastAsia="Times New Roman" w:hAnsi="Times New Roman" w:cs="Times New Roman"/>
          <w:sz w:val="24"/>
          <w:szCs w:val="24"/>
          <w:shd w:val="clear" w:color="auto" w:fill="FFFFFF"/>
          <w:lang w:eastAsia="ru-RU"/>
        </w:rPr>
        <w:softHyphen/>
        <w:t>учить небольшое стихотворение и т.д</w:t>
      </w:r>
      <w:proofErr w:type="gramStart"/>
      <w:r>
        <w:rPr>
          <w:rFonts w:ascii="Times New Roman" w:eastAsia="Times New Roman" w:hAnsi="Times New Roman" w:cs="Times New Roman"/>
          <w:sz w:val="24"/>
          <w:szCs w:val="24"/>
          <w:shd w:val="clear" w:color="auto" w:fill="FFFFFF"/>
          <w:lang w:eastAsia="ru-RU"/>
        </w:rPr>
        <w:t>.</w:t>
      </w:r>
      <w:r>
        <w:rPr>
          <w:rFonts w:ascii="Times New Roman" w:eastAsia="Times New Roman" w:hAnsi="Times New Roman" w:cs="Times New Roman"/>
          <w:bCs/>
          <w:sz w:val="24"/>
          <w:szCs w:val="24"/>
          <w:shd w:val="clear" w:color="auto" w:fill="FFFFFF"/>
          <w:lang w:eastAsia="ru-RU"/>
        </w:rPr>
        <w:t>Н</w:t>
      </w:r>
      <w:proofErr w:type="gramEnd"/>
      <w:r>
        <w:rPr>
          <w:rFonts w:ascii="Times New Roman" w:eastAsia="Times New Roman" w:hAnsi="Times New Roman" w:cs="Times New Roman"/>
          <w:bCs/>
          <w:sz w:val="24"/>
          <w:szCs w:val="24"/>
          <w:shd w:val="clear" w:color="auto" w:fill="FFFFFF"/>
          <w:lang w:eastAsia="ru-RU"/>
        </w:rPr>
        <w:t>ачинает развиваться образное мышление.</w:t>
      </w:r>
      <w:r>
        <w:rPr>
          <w:rFonts w:ascii="Times New Roman" w:eastAsia="Times New Roman" w:hAnsi="Times New Roman" w:cs="Times New Roman"/>
          <w:sz w:val="24"/>
          <w:szCs w:val="24"/>
          <w:shd w:val="clear" w:color="auto" w:fill="FFFFFF"/>
          <w:lang w:eastAsia="ru-RU"/>
        </w:rPr>
        <w:t xml:space="preserve"> Дети способны исполь</w:t>
      </w:r>
      <w:r>
        <w:rPr>
          <w:rFonts w:ascii="Times New Roman" w:eastAsia="Times New Roman" w:hAnsi="Times New Roman" w:cs="Times New Roman"/>
          <w:sz w:val="24"/>
          <w:szCs w:val="24"/>
          <w:shd w:val="clear" w:color="auto" w:fill="FFFFFF"/>
          <w:lang w:eastAsia="ru-RU"/>
        </w:rPr>
        <w:softHyphen/>
        <w:t>зовать простые схематизированные изображения для решения неслож</w:t>
      </w:r>
      <w:r>
        <w:rPr>
          <w:rFonts w:ascii="Times New Roman" w:eastAsia="Times New Roman" w:hAnsi="Times New Roman" w:cs="Times New Roman"/>
          <w:sz w:val="24"/>
          <w:szCs w:val="24"/>
          <w:shd w:val="clear" w:color="auto" w:fill="FFFFFF"/>
          <w:lang w:eastAsia="ru-RU"/>
        </w:rPr>
        <w:softHyphen/>
        <w:t>ных задач. Развивается предвосхищение. Продолжает развиваться воображение. Формируются такие его осо</w:t>
      </w:r>
      <w:r>
        <w:rPr>
          <w:rFonts w:ascii="Times New Roman" w:eastAsia="Times New Roman" w:hAnsi="Times New Roman" w:cs="Times New Roman"/>
          <w:sz w:val="24"/>
          <w:szCs w:val="24"/>
          <w:shd w:val="clear" w:color="auto" w:fill="FFFFFF"/>
          <w:lang w:eastAsia="ru-RU"/>
        </w:rPr>
        <w:softHyphen/>
        <w:t>бенности, как оригинальность и произвольность. Увеличивается устойчивость внимания.</w:t>
      </w:r>
      <w:r>
        <w:rPr>
          <w:rFonts w:ascii="Times New Roman" w:eastAsia="Times New Roman" w:hAnsi="Times New Roman" w:cs="Times New Roman"/>
          <w:bCs/>
          <w:sz w:val="24"/>
          <w:szCs w:val="24"/>
          <w:shd w:val="clear" w:color="auto" w:fill="FFFFFF"/>
          <w:lang w:eastAsia="ru-RU"/>
        </w:rPr>
        <w:t xml:space="preserve"> Речь становится предметом активности детей.</w:t>
      </w:r>
      <w:r>
        <w:rPr>
          <w:rFonts w:ascii="Times New Roman" w:eastAsia="Times New Roman" w:hAnsi="Times New Roman" w:cs="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Pr>
          <w:rFonts w:ascii="Times New Roman" w:eastAsia="Times New Roman" w:hAnsi="Times New Roman" w:cs="Times New Roman"/>
          <w:sz w:val="24"/>
          <w:szCs w:val="24"/>
          <w:shd w:val="clear" w:color="auto" w:fill="FFFFFF"/>
          <w:lang w:eastAsia="ru-RU"/>
        </w:rPr>
        <w:softHyphen/>
        <w:t>нии с взрослым становится внеситуативной</w:t>
      </w:r>
      <w:proofErr w:type="gramStart"/>
      <w:r>
        <w:rPr>
          <w:rFonts w:ascii="Times New Roman" w:eastAsia="Times New Roman" w:hAnsi="Times New Roman" w:cs="Times New Roman"/>
          <w:sz w:val="24"/>
          <w:szCs w:val="24"/>
          <w:shd w:val="clear" w:color="auto" w:fill="FFFFFF"/>
          <w:lang w:eastAsia="ru-RU"/>
        </w:rPr>
        <w:t>.</w:t>
      </w:r>
      <w:r>
        <w:rPr>
          <w:rFonts w:ascii="Times New Roman" w:eastAsia="Times New Roman" w:hAnsi="Times New Roman" w:cs="Times New Roman"/>
          <w:bCs/>
          <w:sz w:val="24"/>
          <w:szCs w:val="24"/>
          <w:shd w:val="clear" w:color="auto" w:fill="FFFFFF"/>
          <w:lang w:eastAsia="ru-RU"/>
        </w:rPr>
        <w:t>И</w:t>
      </w:r>
      <w:proofErr w:type="gramEnd"/>
      <w:r>
        <w:rPr>
          <w:rFonts w:ascii="Times New Roman" w:eastAsia="Times New Roman" w:hAnsi="Times New Roman" w:cs="Times New Roman"/>
          <w:bCs/>
          <w:sz w:val="24"/>
          <w:szCs w:val="24"/>
          <w:shd w:val="clear" w:color="auto" w:fill="FFFFFF"/>
          <w:lang w:eastAsia="ru-RU"/>
        </w:rPr>
        <w:t>зменяется содержание общения ребенка и взрослого.Ведущим становится познавательный мотив.</w:t>
      </w:r>
      <w:r>
        <w:rPr>
          <w:rFonts w:ascii="Times New Roman" w:eastAsia="Times New Roman" w:hAnsi="Times New Roman" w:cs="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w:t>
      </w:r>
      <w:r>
        <w:rPr>
          <w:rFonts w:ascii="Times New Roman" w:eastAsia="Times New Roman" w:hAnsi="Times New Roman" w:cs="Times New Roman"/>
          <w:sz w:val="24"/>
          <w:szCs w:val="24"/>
          <w:shd w:val="clear" w:color="auto" w:fill="FFFFFF"/>
          <w:lang w:eastAsia="ru-RU"/>
        </w:rPr>
        <w:lastRenderedPageBreak/>
        <w:t xml:space="preserve">его похвала. </w:t>
      </w:r>
      <w:r>
        <w:rPr>
          <w:rFonts w:ascii="Times New Roman" w:eastAsia="Times New Roman" w:hAnsi="Times New Roman" w:cs="Times New Roman"/>
          <w:bCs/>
          <w:sz w:val="24"/>
          <w:szCs w:val="24"/>
          <w:shd w:val="clear" w:color="auto" w:fill="FFFFFF"/>
          <w:lang w:eastAsia="ru-RU"/>
        </w:rPr>
        <w:t xml:space="preserve">У детей повышенная обидчивость - возрастной феномен. </w:t>
      </w:r>
      <w:r>
        <w:rPr>
          <w:rFonts w:ascii="Times New Roman" w:eastAsia="Times New Roman" w:hAnsi="Times New Roman" w:cs="Times New Roman"/>
          <w:sz w:val="24"/>
          <w:szCs w:val="24"/>
          <w:shd w:val="clear" w:color="auto" w:fill="FFFFFF"/>
          <w:lang w:eastAsia="ru-RU"/>
        </w:rPr>
        <w:t>Взаимоотношения со сверстниками характеризуются избирательностью. Появляются посто</w:t>
      </w:r>
      <w:r>
        <w:rPr>
          <w:rFonts w:ascii="Times New Roman" w:eastAsia="Times New Roman" w:hAnsi="Times New Roman" w:cs="Times New Roman"/>
          <w:sz w:val="24"/>
          <w:szCs w:val="24"/>
          <w:shd w:val="clear" w:color="auto" w:fill="FFFFFF"/>
          <w:lang w:eastAsia="ru-RU"/>
        </w:rPr>
        <w:softHyphen/>
        <w:t>янные партнеры по играм</w:t>
      </w:r>
      <w:proofErr w:type="gramStart"/>
      <w:r>
        <w:rPr>
          <w:rFonts w:ascii="Times New Roman" w:eastAsia="Times New Roman" w:hAnsi="Times New Roman" w:cs="Times New Roman"/>
          <w:sz w:val="24"/>
          <w:szCs w:val="24"/>
          <w:shd w:val="clear" w:color="auto" w:fill="FFFFFF"/>
          <w:lang w:eastAsia="ru-RU"/>
        </w:rPr>
        <w:t>.</w:t>
      </w:r>
      <w:r>
        <w:rPr>
          <w:rFonts w:ascii="Times New Roman" w:eastAsia="Times New Roman" w:hAnsi="Times New Roman" w:cs="Times New Roman"/>
          <w:bCs/>
          <w:sz w:val="24"/>
          <w:szCs w:val="24"/>
          <w:shd w:val="clear" w:color="auto" w:fill="FFFFFF"/>
          <w:lang w:eastAsia="ru-RU"/>
        </w:rPr>
        <w:t>В</w:t>
      </w:r>
      <w:proofErr w:type="gramEnd"/>
      <w:r>
        <w:rPr>
          <w:rFonts w:ascii="Times New Roman" w:eastAsia="Times New Roman" w:hAnsi="Times New Roman" w:cs="Times New Roman"/>
          <w:bCs/>
          <w:sz w:val="24"/>
          <w:szCs w:val="24"/>
          <w:shd w:val="clear" w:color="auto" w:fill="FFFFFF"/>
          <w:lang w:eastAsia="ru-RU"/>
        </w:rPr>
        <w:t xml:space="preserve"> группах начинают выделяться лидеры. Появля</w:t>
      </w:r>
      <w:r>
        <w:rPr>
          <w:rFonts w:ascii="Times New Roman" w:eastAsia="Times New Roman" w:hAnsi="Times New Roman" w:cs="Times New Roman"/>
          <w:bCs/>
          <w:sz w:val="24"/>
          <w:szCs w:val="24"/>
          <w:shd w:val="clear" w:color="auto" w:fill="FFFFFF"/>
          <w:lang w:eastAsia="ru-RU"/>
        </w:rPr>
        <w:softHyphen/>
        <w:t>ются конкурентность, соревновательность.</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shd w:val="clear" w:color="auto" w:fill="FFFFFF"/>
        </w:rPr>
        <w:t xml:space="preserve">РП. </w:t>
      </w:r>
      <w:r>
        <w:rPr>
          <w:rFonts w:ascii="Times New Roman" w:eastAsia="Times New Roman" w:hAnsi="Times New Roman" w:cs="Times New Roman"/>
          <w:sz w:val="24"/>
          <w:szCs w:val="24"/>
          <w:shd w:val="clear" w:color="auto" w:fill="FFFFFF"/>
        </w:rPr>
        <w:t>Ребёнок д</w:t>
      </w:r>
      <w:r>
        <w:rPr>
          <w:rFonts w:ascii="Times New Roman" w:eastAsia="Times New Roman" w:hAnsi="Times New Roman" w:cs="Times New Roman"/>
          <w:sz w:val="24"/>
          <w:szCs w:val="24"/>
        </w:rPr>
        <w:t>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shd w:val="clear" w:color="auto" w:fill="FFFFFF"/>
        </w:rPr>
        <w:t xml:space="preserve">УМК «Говорим </w:t>
      </w:r>
      <w:proofErr w:type="gramStart"/>
      <w:r>
        <w:rPr>
          <w:rFonts w:ascii="Times New Roman" w:eastAsia="Times New Roman" w:hAnsi="Times New Roman" w:cs="Times New Roman"/>
          <w:b/>
          <w:sz w:val="24"/>
          <w:szCs w:val="24"/>
          <w:shd w:val="clear" w:color="auto" w:fill="FFFFFF"/>
        </w:rPr>
        <w:t>по - татарски</w:t>
      </w:r>
      <w:proofErr w:type="gramEnd"/>
      <w:r>
        <w:rPr>
          <w:rFonts w:ascii="Times New Roman" w:eastAsia="Times New Roman" w:hAnsi="Times New Roman" w:cs="Times New Roman"/>
          <w:b/>
          <w:sz w:val="24"/>
          <w:szCs w:val="24"/>
          <w:shd w:val="clear" w:color="auto" w:fill="FFFFFF"/>
        </w:rPr>
        <w:t>»</w:t>
      </w:r>
      <w:r>
        <w:rPr>
          <w:rFonts w:ascii="Times New Roman" w:eastAsia="Times New Roman" w:hAnsi="Times New Roman" w:cs="Times New Roman"/>
          <w:b/>
          <w:sz w:val="24"/>
          <w:szCs w:val="24"/>
          <w:shd w:val="clear" w:color="auto" w:fill="FFFFFF"/>
          <w:vertAlign w:val="superscript"/>
        </w:rPr>
        <w:footnoteReference w:id="5"/>
      </w:r>
      <w:r>
        <w:rPr>
          <w:rFonts w:ascii="Times New Roman" w:eastAsia="Times New Roman" w:hAnsi="Times New Roman" w:cs="Times New Roman"/>
          <w:b/>
          <w:sz w:val="24"/>
          <w:szCs w:val="24"/>
          <w:shd w:val="clear" w:color="auto" w:fill="FFFFFF"/>
        </w:rPr>
        <w:t xml:space="preserve">: </w:t>
      </w:r>
      <w:r>
        <w:rPr>
          <w:rFonts w:ascii="Times New Roman" w:eastAsia="Times New Roman" w:hAnsi="Times New Roman" w:cs="Times New Roman"/>
          <w:sz w:val="24"/>
          <w:szCs w:val="24"/>
          <w:shd w:val="clear" w:color="auto" w:fill="FFFFFF"/>
        </w:rPr>
        <w:t xml:space="preserve">Понимает обращенную речь в виде отдельного предложения (в рамках предусмотренного УМК «Татарчасөйләшәбез» - «Учимся говорить по-татарски» образовательного материала). Проявляет устойчивый интерес к обучению татарскому языку. Безошибочно выбирает предмет, картинку, описанную на татарском языке. Владеет лексическим объемом, предусмотренным УМК «Татарчасөйләшәбез», </w:t>
      </w:r>
      <w:r>
        <w:rPr>
          <w:rFonts w:ascii="Times New Roman" w:eastAsia="Times New Roman" w:hAnsi="Times New Roman" w:cs="Times New Roman"/>
          <w:b/>
          <w:sz w:val="24"/>
          <w:szCs w:val="24"/>
          <w:shd w:val="clear" w:color="auto" w:fill="FFFFFF"/>
        </w:rPr>
        <w:t>не менее 62 слов</w:t>
      </w:r>
      <w:r>
        <w:rPr>
          <w:rFonts w:ascii="Times New Roman" w:eastAsia="Times New Roman" w:hAnsi="Times New Roman" w:cs="Times New Roman"/>
          <w:sz w:val="24"/>
          <w:szCs w:val="24"/>
          <w:shd w:val="clear" w:color="auto" w:fill="FFFFFF"/>
        </w:rPr>
        <w:t xml:space="preserve">. Включается в диалог, </w:t>
      </w:r>
      <w:r>
        <w:rPr>
          <w:rFonts w:ascii="Times New Roman" w:eastAsia="Times New Roman" w:hAnsi="Times New Roman" w:cs="Times New Roman"/>
          <w:sz w:val="24"/>
          <w:szCs w:val="24"/>
        </w:rPr>
        <w:t>понимает речь собеседника, высказывается простыми предложениями на татарском языке.</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УМК «Говорим на родном языке»</w:t>
      </w:r>
      <w:r>
        <w:rPr>
          <w:rFonts w:ascii="Times New Roman" w:eastAsia="Times New Roman" w:hAnsi="Times New Roman" w:cs="Times New Roman"/>
          <w:b/>
          <w:sz w:val="24"/>
          <w:szCs w:val="24"/>
          <w:shd w:val="clear" w:color="auto" w:fill="FFFFFF"/>
          <w:vertAlign w:val="superscript"/>
          <w:lang w:eastAsia="ru-RU"/>
        </w:rPr>
        <w:footnoteReference w:id="6"/>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Ребенок называет свою фамилию, имя </w:t>
      </w:r>
      <w:r>
        <w:rPr>
          <w:rFonts w:ascii="Times New Roman" w:eastAsia="Times New Roman" w:hAnsi="Times New Roman" w:cs="Times New Roman"/>
          <w:sz w:val="24"/>
          <w:szCs w:val="24"/>
          <w:shd w:val="clear" w:color="auto" w:fill="FFFFFF"/>
        </w:rPr>
        <w:t>(в рамках предусмотренного УМК «Тугантелдәсөйләшәбез» «Говорим на родном языке», образовательного материала)</w:t>
      </w:r>
      <w:r>
        <w:rPr>
          <w:rFonts w:ascii="Times New Roman" w:eastAsia="Times New Roman" w:hAnsi="Times New Roman" w:cs="Times New Roman"/>
          <w:sz w:val="24"/>
          <w:szCs w:val="24"/>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Pr>
          <w:rFonts w:ascii="Times New Roman" w:eastAsia="Times New Roman" w:hAnsi="Times New Roman" w:cs="Times New Roman"/>
          <w:sz w:val="24"/>
          <w:szCs w:val="24"/>
          <w:shd w:val="clear" w:color="auto" w:fill="FFFFFF"/>
        </w:rPr>
        <w:t xml:space="preserve"> Проявляет устойчивый интерес к обучению родному языку</w:t>
      </w:r>
      <w:proofErr w:type="gramStart"/>
      <w:r>
        <w:rPr>
          <w:rFonts w:ascii="Times New Roman" w:eastAsia="Times New Roman" w:hAnsi="Times New Roman" w:cs="Times New Roman"/>
          <w:sz w:val="24"/>
          <w:szCs w:val="24"/>
          <w:shd w:val="clear" w:color="auto" w:fill="FFFFFF"/>
        </w:rPr>
        <w:t>.В</w:t>
      </w:r>
      <w:proofErr w:type="gramEnd"/>
      <w:r>
        <w:rPr>
          <w:rFonts w:ascii="Times New Roman" w:eastAsia="Times New Roman" w:hAnsi="Times New Roman" w:cs="Times New Roman"/>
          <w:sz w:val="24"/>
          <w:szCs w:val="24"/>
          <w:shd w:val="clear" w:color="auto" w:fill="FFFFFF"/>
        </w:rPr>
        <w:t xml:space="preserve">ключается в диалогическую и монологическую речь, высказывается простыми предложениями на родном языке. </w:t>
      </w:r>
    </w:p>
    <w:p w:rsidR="001831F6" w:rsidRDefault="001831F6" w:rsidP="001831F6">
      <w:pPr>
        <w:spacing w:before="120" w:after="0" w:line="240" w:lineRule="auto"/>
        <w:ind w:firstLine="567"/>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Возраст 5 – 6 лет (старшая группа). </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Действия детей в играх становятся разнообразными. 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Pr>
          <w:rFonts w:ascii="Times New Roman" w:eastAsia="Times New Roman" w:hAnsi="Times New Roman" w:cs="Times New Roman"/>
          <w:sz w:val="24"/>
          <w:szCs w:val="24"/>
          <w:shd w:val="clear" w:color="auto" w:fill="FFFFFF"/>
          <w:lang w:eastAsia="ru-RU"/>
        </w:rPr>
        <w:softHyphen/>
        <w:t>действие сопровождается речью. Дети начинают осваивать социаль</w:t>
      </w:r>
      <w:r>
        <w:rPr>
          <w:rFonts w:ascii="Times New Roman" w:eastAsia="Times New Roman" w:hAnsi="Times New Roman" w:cs="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Pr>
          <w:rFonts w:ascii="Times New Roman" w:eastAsia="Times New Roman" w:hAnsi="Times New Roman" w:cs="Times New Roman"/>
          <w:bCs/>
          <w:sz w:val="24"/>
          <w:szCs w:val="24"/>
          <w:shd w:val="clear" w:color="auto" w:fill="FFFFFF"/>
          <w:lang w:eastAsia="ru-RU"/>
        </w:rPr>
        <w:t xml:space="preserve"> возраст на</w:t>
      </w:r>
      <w:r>
        <w:rPr>
          <w:rFonts w:ascii="Times New Roman" w:eastAsia="Times New Roman" w:hAnsi="Times New Roman" w:cs="Times New Roman"/>
          <w:bCs/>
          <w:sz w:val="24"/>
          <w:szCs w:val="24"/>
          <w:shd w:val="clear" w:color="auto" w:fill="FFFFFF"/>
          <w:lang w:eastAsia="ru-RU"/>
        </w:rPr>
        <w:softHyphen/>
        <w:t>иболее активного рисования.</w:t>
      </w:r>
      <w:r>
        <w:rPr>
          <w:rFonts w:ascii="Times New Roman" w:eastAsia="Times New Roman" w:hAnsi="Times New Roman" w:cs="Times New Roman"/>
          <w:sz w:val="24"/>
          <w:szCs w:val="24"/>
          <w:shd w:val="clear" w:color="auto" w:fill="FFFFFF"/>
          <w:lang w:eastAsia="ru-RU"/>
        </w:rPr>
        <w:t xml:space="preserve">  Рисунки разные по содержанию. Рисунки приобретают сюжетный характер. Изображение человека становится более детализированным и пропорциональным. По рисунку можно судить о половой принадлежности и эмоциональном со</w:t>
      </w:r>
      <w:r>
        <w:rPr>
          <w:rFonts w:ascii="Times New Roman" w:eastAsia="Times New Roman" w:hAnsi="Times New Roman" w:cs="Times New Roman"/>
          <w:sz w:val="24"/>
          <w:szCs w:val="24"/>
          <w:shd w:val="clear" w:color="auto" w:fill="FFFFFF"/>
          <w:lang w:eastAsia="ru-RU"/>
        </w:rPr>
        <w:softHyphen/>
        <w:t>стоянии изображенного человека</w:t>
      </w:r>
      <w:proofErr w:type="gramStart"/>
      <w:r>
        <w:rPr>
          <w:rFonts w:ascii="Times New Roman" w:eastAsia="Times New Roman" w:hAnsi="Times New Roman" w:cs="Times New Roman"/>
          <w:sz w:val="24"/>
          <w:szCs w:val="24"/>
          <w:shd w:val="clear" w:color="auto" w:fill="FFFFFF"/>
          <w:lang w:eastAsia="ru-RU"/>
        </w:rPr>
        <w:t>.</w:t>
      </w:r>
      <w:r>
        <w:rPr>
          <w:rFonts w:ascii="Times New Roman" w:eastAsia="Times New Roman" w:hAnsi="Times New Roman" w:cs="Times New Roman"/>
          <w:bCs/>
          <w:sz w:val="24"/>
          <w:szCs w:val="24"/>
          <w:shd w:val="clear" w:color="auto" w:fill="FFFFFF"/>
          <w:lang w:eastAsia="ru-RU"/>
        </w:rPr>
        <w:t>К</w:t>
      </w:r>
      <w:proofErr w:type="gramEnd"/>
      <w:r>
        <w:rPr>
          <w:rFonts w:ascii="Times New Roman" w:eastAsia="Times New Roman" w:hAnsi="Times New Roman" w:cs="Times New Roman"/>
          <w:bCs/>
          <w:sz w:val="24"/>
          <w:szCs w:val="24"/>
          <w:shd w:val="clear" w:color="auto" w:fill="FFFFFF"/>
          <w:lang w:eastAsia="ru-RU"/>
        </w:rPr>
        <w:t>онструктивная деятельность может осуществляться на основе схемы, по замыслу и по условиям</w:t>
      </w:r>
      <w:r>
        <w:rPr>
          <w:rFonts w:ascii="Times New Roman" w:eastAsia="Times New Roman" w:hAnsi="Times New Roman" w:cs="Times New Roman"/>
          <w:sz w:val="24"/>
          <w:szCs w:val="24"/>
          <w:shd w:val="clear" w:color="auto" w:fill="FFFFFF"/>
          <w:lang w:eastAsia="ru-RU"/>
        </w:rPr>
        <w:t>. Дети используют и называют различные детали конструктора</w:t>
      </w:r>
      <w:proofErr w:type="gramStart"/>
      <w:r>
        <w:rPr>
          <w:rFonts w:ascii="Times New Roman" w:eastAsia="Times New Roman" w:hAnsi="Times New Roman" w:cs="Times New Roman"/>
          <w:sz w:val="24"/>
          <w:szCs w:val="24"/>
          <w:shd w:val="clear" w:color="auto" w:fill="FFFFFF"/>
          <w:lang w:eastAsia="ru-RU"/>
        </w:rPr>
        <w:t>.П</w:t>
      </w:r>
      <w:proofErr w:type="gramEnd"/>
      <w:r>
        <w:rPr>
          <w:rFonts w:ascii="Times New Roman" w:eastAsia="Times New Roman" w:hAnsi="Times New Roman" w:cs="Times New Roman"/>
          <w:sz w:val="24"/>
          <w:szCs w:val="24"/>
          <w:shd w:val="clear" w:color="auto" w:fill="FFFFFF"/>
          <w:lang w:eastAsia="ru-RU"/>
        </w:rPr>
        <w:t>оявляется конструирование в ходе совместной деятельности. Могут конструировать из бумаги, природного материала. Развиваются чувства к сопричастию общего дела</w:t>
      </w:r>
      <w:proofErr w:type="gramStart"/>
      <w:r>
        <w:rPr>
          <w:rFonts w:ascii="Times New Roman" w:eastAsia="Times New Roman" w:hAnsi="Times New Roman" w:cs="Times New Roman"/>
          <w:sz w:val="24"/>
          <w:szCs w:val="24"/>
          <w:shd w:val="clear" w:color="auto" w:fill="FFFFFF"/>
          <w:lang w:eastAsia="ru-RU"/>
        </w:rPr>
        <w:t>.П</w:t>
      </w:r>
      <w:proofErr w:type="gramEnd"/>
      <w:r>
        <w:rPr>
          <w:rFonts w:ascii="Times New Roman" w:eastAsia="Times New Roman" w:hAnsi="Times New Roman" w:cs="Times New Roman"/>
          <w:sz w:val="24"/>
          <w:szCs w:val="24"/>
          <w:shd w:val="clear" w:color="auto" w:fill="FFFFFF"/>
          <w:lang w:eastAsia="ru-RU"/>
        </w:rPr>
        <w:t>родолжает совершенствоваться восприятие цвета, формы и величи</w:t>
      </w:r>
      <w:r>
        <w:rPr>
          <w:rFonts w:ascii="Times New Roman" w:eastAsia="Times New Roman" w:hAnsi="Times New Roman" w:cs="Times New Roman"/>
          <w:sz w:val="24"/>
          <w:szCs w:val="24"/>
          <w:shd w:val="clear" w:color="auto" w:fill="FFFFFF"/>
          <w:lang w:eastAsia="ru-RU"/>
        </w:rPr>
        <w:softHyphen/>
        <w:t xml:space="preserve">ны, строения предметов; систематизируются представления детей. Восприятие в этом </w:t>
      </w:r>
      <w:r>
        <w:rPr>
          <w:rFonts w:ascii="Times New Roman" w:eastAsia="Times New Roman" w:hAnsi="Times New Roman" w:cs="Times New Roman"/>
          <w:sz w:val="24"/>
          <w:szCs w:val="24"/>
          <w:shd w:val="clear" w:color="auto" w:fill="FFFFFF"/>
          <w:lang w:eastAsia="ru-RU"/>
        </w:rPr>
        <w:lastRenderedPageBreak/>
        <w:t>возрасте характеризуется анализом сложных форм объектов</w:t>
      </w:r>
      <w:proofErr w:type="gramStart"/>
      <w:r>
        <w:rPr>
          <w:rFonts w:ascii="Times New Roman" w:eastAsia="Times New Roman" w:hAnsi="Times New Roman" w:cs="Times New Roman"/>
          <w:sz w:val="24"/>
          <w:szCs w:val="24"/>
          <w:shd w:val="clear" w:color="auto" w:fill="FFFFFF"/>
          <w:lang w:eastAsia="ru-RU"/>
        </w:rPr>
        <w:t>.Р</w:t>
      </w:r>
      <w:proofErr w:type="gramEnd"/>
      <w:r>
        <w:rPr>
          <w:rFonts w:ascii="Times New Roman" w:eastAsia="Times New Roman" w:hAnsi="Times New Roman" w:cs="Times New Roman"/>
          <w:sz w:val="24"/>
          <w:szCs w:val="24"/>
          <w:shd w:val="clear" w:color="auto" w:fill="FFFFFF"/>
          <w:lang w:eastAsia="ru-RU"/>
        </w:rPr>
        <w:t xml:space="preserve">азвиваться образное мышление. Использую наглядное моделирование. </w:t>
      </w:r>
      <w:r>
        <w:rPr>
          <w:rFonts w:ascii="Times New Roman" w:eastAsia="Times New Roman" w:hAnsi="Times New Roman" w:cs="Times New Roman"/>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Pr>
          <w:rFonts w:ascii="Times New Roman" w:eastAsia="Times New Roman" w:hAnsi="Times New Roman" w:cs="Times New Roman"/>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w:t>
      </w:r>
      <w:proofErr w:type="gramStart"/>
      <w:r>
        <w:rPr>
          <w:rFonts w:ascii="Times New Roman" w:eastAsia="Times New Roman" w:hAnsi="Times New Roman" w:cs="Times New Roman"/>
          <w:sz w:val="24"/>
          <w:szCs w:val="24"/>
          <w:shd w:val="clear" w:color="auto" w:fill="FFFFFF"/>
          <w:lang w:eastAsia="ru-RU"/>
        </w:rPr>
        <w:t>.В</w:t>
      </w:r>
      <w:proofErr w:type="gramEnd"/>
      <w:r>
        <w:rPr>
          <w:rFonts w:ascii="Times New Roman" w:eastAsia="Times New Roman" w:hAnsi="Times New Roman" w:cs="Times New Roman"/>
          <w:sz w:val="24"/>
          <w:szCs w:val="24"/>
          <w:shd w:val="clear" w:color="auto" w:fill="FFFFFF"/>
          <w:lang w:eastAsia="ru-RU"/>
        </w:rPr>
        <w:t>оображение в этом возрасте будет</w:t>
      </w:r>
      <w:r>
        <w:rPr>
          <w:rFonts w:ascii="Times New Roman" w:eastAsia="Times New Roman" w:hAnsi="Times New Roman" w:cs="Times New Roman"/>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Pr>
          <w:rFonts w:ascii="Times New Roman" w:eastAsia="Times New Roman" w:hAnsi="Times New Roman" w:cs="Times New Roman"/>
          <w:sz w:val="24"/>
          <w:szCs w:val="24"/>
          <w:shd w:val="clear" w:color="auto" w:fill="FFFFFF"/>
          <w:lang w:eastAsia="ru-RU"/>
        </w:rPr>
        <w:t xml:space="preserve">Продолжают развиваться устойчивость, распределение, переключаемость внимания. Наблюдается переход от </w:t>
      </w:r>
      <w:proofErr w:type="gramStart"/>
      <w:r>
        <w:rPr>
          <w:rFonts w:ascii="Times New Roman" w:eastAsia="Times New Roman" w:hAnsi="Times New Roman" w:cs="Times New Roman"/>
          <w:sz w:val="24"/>
          <w:szCs w:val="24"/>
          <w:shd w:val="clear" w:color="auto" w:fill="FFFFFF"/>
          <w:lang w:eastAsia="ru-RU"/>
        </w:rPr>
        <w:t>непроизвольного</w:t>
      </w:r>
      <w:proofErr w:type="gramEnd"/>
      <w:r>
        <w:rPr>
          <w:rFonts w:ascii="Times New Roman" w:eastAsia="Times New Roman" w:hAnsi="Times New Roman" w:cs="Times New Roman"/>
          <w:sz w:val="24"/>
          <w:szCs w:val="24"/>
          <w:shd w:val="clear" w:color="auto" w:fill="FFFFFF"/>
          <w:lang w:eastAsia="ru-RU"/>
        </w:rPr>
        <w:t xml:space="preserve"> к произволь</w:t>
      </w:r>
      <w:r>
        <w:rPr>
          <w:rFonts w:ascii="Times New Roman" w:eastAsia="Times New Roman" w:hAnsi="Times New Roman" w:cs="Times New Roman"/>
          <w:sz w:val="24"/>
          <w:szCs w:val="24"/>
          <w:shd w:val="clear" w:color="auto" w:fill="FFFFFF"/>
          <w:lang w:eastAsia="ru-RU"/>
        </w:rPr>
        <w:softHyphen/>
        <w:t>ному вниманию. Совершенствуется речь, в том числе ее звуковая сторона. Развиваются фонематический слух, интонационная выразитель</w:t>
      </w:r>
      <w:r>
        <w:rPr>
          <w:rFonts w:ascii="Times New Roman" w:eastAsia="Times New Roman" w:hAnsi="Times New Roman" w:cs="Times New Roman"/>
          <w:sz w:val="24"/>
          <w:szCs w:val="24"/>
          <w:shd w:val="clear" w:color="auto" w:fill="FFFFFF"/>
          <w:lang w:eastAsia="ru-RU"/>
        </w:rPr>
        <w:softHyphen/>
        <w:t xml:space="preserve">ность речи. Совершенствуется грамматический строй речи. </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РП. </w:t>
      </w:r>
      <w:r>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w:t>
      </w:r>
      <w:proofErr w:type="gramStart"/>
      <w:r>
        <w:rPr>
          <w:rFonts w:ascii="Times New Roman" w:eastAsia="Times New Roman" w:hAnsi="Times New Roman" w:cs="Times New Roman"/>
          <w:sz w:val="24"/>
          <w:szCs w:val="24"/>
          <w:shd w:val="clear" w:color="auto" w:fill="FFFFFF"/>
          <w:lang w:eastAsia="ru-RU"/>
        </w:rPr>
        <w:t>.П</w:t>
      </w:r>
      <w:proofErr w:type="gramEnd"/>
      <w:r>
        <w:rPr>
          <w:rFonts w:ascii="Times New Roman" w:eastAsia="Times New Roman" w:hAnsi="Times New Roman" w:cs="Times New Roman"/>
          <w:sz w:val="24"/>
          <w:szCs w:val="24"/>
          <w:shd w:val="clear" w:color="auto" w:fill="FFFFFF"/>
          <w:lang w:eastAsia="ru-RU"/>
        </w:rPr>
        <w:t>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w:t>
      </w:r>
      <w:proofErr w:type="gramStart"/>
      <w:r>
        <w:rPr>
          <w:rFonts w:ascii="Times New Roman" w:eastAsia="Times New Roman" w:hAnsi="Times New Roman" w:cs="Times New Roman"/>
          <w:sz w:val="24"/>
          <w:szCs w:val="24"/>
          <w:shd w:val="clear" w:color="auto" w:fill="FFFFFF"/>
          <w:lang w:eastAsia="ru-RU"/>
        </w:rPr>
        <w:t>.У</w:t>
      </w:r>
      <w:proofErr w:type="gramEnd"/>
      <w:r>
        <w:rPr>
          <w:rFonts w:ascii="Times New Roman" w:eastAsia="Times New Roman" w:hAnsi="Times New Roman" w:cs="Times New Roman"/>
          <w:sz w:val="24"/>
          <w:szCs w:val="24"/>
          <w:shd w:val="clear" w:color="auto" w:fill="FFFFFF"/>
          <w:lang w:eastAsia="ru-RU"/>
        </w:rPr>
        <w:t>знает звучание Государственного гимна Республики Татарстан.</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УМК «Говорим </w:t>
      </w:r>
      <w:proofErr w:type="gramStart"/>
      <w:r>
        <w:rPr>
          <w:rFonts w:ascii="Times New Roman" w:eastAsia="Times New Roman" w:hAnsi="Times New Roman" w:cs="Times New Roman"/>
          <w:b/>
          <w:sz w:val="24"/>
          <w:szCs w:val="24"/>
          <w:shd w:val="clear" w:color="auto" w:fill="FFFFFF"/>
          <w:lang w:eastAsia="ru-RU"/>
        </w:rPr>
        <w:t>по - татарски</w:t>
      </w:r>
      <w:proofErr w:type="gramEnd"/>
      <w:r>
        <w:rPr>
          <w:rFonts w:ascii="Times New Roman" w:eastAsia="Times New Roman" w:hAnsi="Times New Roman" w:cs="Times New Roman"/>
          <w:b/>
          <w:sz w:val="24"/>
          <w:szCs w:val="24"/>
          <w:shd w:val="clear" w:color="auto" w:fill="FFFFFF"/>
          <w:lang w:eastAsia="ru-RU"/>
        </w:rPr>
        <w:t xml:space="preserve">»:  </w:t>
      </w:r>
      <w:r>
        <w:rPr>
          <w:rFonts w:ascii="Times New Roman" w:eastAsia="Times New Roman" w:hAnsi="Times New Roman" w:cs="Times New Roman"/>
          <w:sz w:val="24"/>
          <w:szCs w:val="24"/>
          <w:shd w:val="clear" w:color="auto" w:fill="FFFFFF"/>
          <w:lang w:eastAsia="ru-RU"/>
        </w:rPr>
        <w:t xml:space="preserve">понимает обращенную речь в виде короткого текста (в рамках предусмотренного УМК «Татарчасөйләшәбез» - «Учимся говорить по-татарски» образовательного материала). Выбирает сюжетную картинку, описанную на татарском языке. Владеет лексическим объемом, предусмотренным УМК «Татарчасөйләшәбез», </w:t>
      </w:r>
      <w:r>
        <w:rPr>
          <w:rFonts w:ascii="Times New Roman" w:eastAsia="Times New Roman" w:hAnsi="Times New Roman" w:cs="Times New Roman"/>
          <w:b/>
          <w:sz w:val="24"/>
          <w:szCs w:val="24"/>
          <w:shd w:val="clear" w:color="auto" w:fill="FFFFFF"/>
          <w:lang w:eastAsia="ru-RU"/>
        </w:rPr>
        <w:t>не менее 142 слов</w:t>
      </w:r>
      <w:r>
        <w:rPr>
          <w:rFonts w:ascii="Times New Roman" w:eastAsia="Times New Roman" w:hAnsi="Times New Roman" w:cs="Times New Roman"/>
          <w:sz w:val="24"/>
          <w:szCs w:val="24"/>
          <w:shd w:val="clear" w:color="auto" w:fill="FFFFFF"/>
          <w:lang w:eastAsia="ru-RU"/>
        </w:rPr>
        <w:t>, правильно их произносит. Проявляет устойчивый интерес к обучению татарскому языку</w:t>
      </w:r>
      <w:proofErr w:type="gramStart"/>
      <w:r>
        <w:rPr>
          <w:rFonts w:ascii="Times New Roman" w:eastAsia="Times New Roman" w:hAnsi="Times New Roman" w:cs="Times New Roman"/>
          <w:sz w:val="24"/>
          <w:szCs w:val="24"/>
          <w:shd w:val="clear" w:color="auto" w:fill="FFFFFF"/>
          <w:lang w:eastAsia="ru-RU"/>
        </w:rPr>
        <w:t>.О</w:t>
      </w:r>
      <w:proofErr w:type="gramEnd"/>
      <w:r>
        <w:rPr>
          <w:rFonts w:ascii="Times New Roman" w:eastAsia="Times New Roman" w:hAnsi="Times New Roman" w:cs="Times New Roman"/>
          <w:sz w:val="24"/>
          <w:szCs w:val="24"/>
          <w:shd w:val="clear" w:color="auto" w:fill="FFFFFF"/>
          <w:lang w:eastAsia="ru-RU"/>
        </w:rPr>
        <w:t xml:space="preserve">твечает на вопросы двух-трехсловными предложениями как эквивалент целого высказывания, строит фразы из 2-4 слов на татарском языке. </w:t>
      </w:r>
      <w:proofErr w:type="gramStart"/>
      <w:r>
        <w:rPr>
          <w:rFonts w:ascii="Times New Roman" w:eastAsia="Times New Roman" w:hAnsi="Times New Roman" w:cs="Times New Roman"/>
          <w:sz w:val="24"/>
          <w:szCs w:val="24"/>
          <w:shd w:val="clear" w:color="auto" w:fill="FFFFFF"/>
          <w:lang w:eastAsia="ru-RU"/>
        </w:rPr>
        <w:t>Способен вступить в диалог на татарском языке с взрослыми и сверстниками.</w:t>
      </w:r>
      <w:proofErr w:type="gramEnd"/>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lang w:eastAsia="ru-RU"/>
        </w:rPr>
        <w:t xml:space="preserve">УМК «Говорим на родном языке»: </w:t>
      </w:r>
      <w:r>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«Тугантелдәсөйләшәбез» «Говорим на родном языке»,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  о различных видах транспорта, о профессиях. В разговорной речи применяет слова-антонимы. Определяет свойства предметов и их различие.</w:t>
      </w:r>
      <w:r>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w:t>
      </w:r>
      <w:proofErr w:type="gramStart"/>
      <w:r>
        <w:rPr>
          <w:rFonts w:ascii="Times New Roman" w:eastAsia="Times New Roman" w:hAnsi="Times New Roman" w:cs="Times New Roman"/>
          <w:sz w:val="24"/>
          <w:szCs w:val="24"/>
          <w:shd w:val="clear" w:color="auto" w:fill="FFFFFF"/>
          <w:lang w:eastAsia="ru-RU"/>
        </w:rPr>
        <w:t>.В</w:t>
      </w:r>
      <w:proofErr w:type="gramEnd"/>
      <w:r>
        <w:rPr>
          <w:rFonts w:ascii="Times New Roman" w:eastAsia="Times New Roman" w:hAnsi="Times New Roman" w:cs="Times New Roman"/>
          <w:sz w:val="24"/>
          <w:szCs w:val="24"/>
          <w:shd w:val="clear" w:color="auto" w:fill="FFFFFF"/>
          <w:lang w:eastAsia="ru-RU"/>
        </w:rPr>
        <w:t>ключается в диалогическую и монологическую речь, высказывается простыми предложениями на родном языке.</w:t>
      </w:r>
    </w:p>
    <w:p w:rsidR="001831F6" w:rsidRDefault="001831F6" w:rsidP="001831F6">
      <w:pPr>
        <w:spacing w:before="120" w:after="0" w:line="240" w:lineRule="auto"/>
        <w:ind w:firstLine="567"/>
        <w:jc w:val="both"/>
        <w:rPr>
          <w:rFonts w:ascii="Times New Roman" w:eastAsia="Times New Roman" w:hAnsi="Times New Roman" w:cs="Times New Roman"/>
          <w:b/>
          <w:bCs/>
          <w:i/>
          <w:iCs/>
          <w:sz w:val="24"/>
          <w:szCs w:val="24"/>
          <w:lang w:eastAsia="ru-RU"/>
        </w:rPr>
      </w:pPr>
      <w:r>
        <w:rPr>
          <w:rFonts w:ascii="Times New Roman" w:eastAsia="Times New Roman" w:hAnsi="Times New Roman" w:cs="Times New Roman"/>
          <w:b/>
          <w:bCs/>
          <w:i/>
          <w:iCs/>
          <w:sz w:val="24"/>
          <w:szCs w:val="24"/>
          <w:lang w:eastAsia="ru-RU"/>
        </w:rPr>
        <w:t>Возраст 6-7 лет (подготовительная к школе  группа).</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Игровые действия детей становятся более сложными.</w:t>
      </w:r>
      <w:r>
        <w:rPr>
          <w:rFonts w:ascii="Times New Roman" w:eastAsia="Times New Roman" w:hAnsi="Times New Roman" w:cs="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Pr>
          <w:rFonts w:ascii="Times New Roman" w:eastAsia="Times New Roman" w:hAnsi="Times New Roman" w:cs="Times New Roman"/>
          <w:bCs/>
          <w:sz w:val="24"/>
          <w:szCs w:val="24"/>
          <w:shd w:val="clear" w:color="auto" w:fill="FFFFFF"/>
          <w:lang w:eastAsia="ru-RU"/>
        </w:rPr>
        <w:t xml:space="preserve">Рисунки приобретают более детализированный характер, </w:t>
      </w:r>
      <w:r>
        <w:rPr>
          <w:rFonts w:ascii="Times New Roman" w:eastAsia="Times New Roman" w:hAnsi="Times New Roman" w:cs="Times New Roman"/>
          <w:bCs/>
          <w:sz w:val="24"/>
          <w:szCs w:val="24"/>
          <w:shd w:val="clear" w:color="auto" w:fill="FFFFFF"/>
          <w:lang w:eastAsia="ru-RU"/>
        </w:rPr>
        <w:lastRenderedPageBreak/>
        <w:t>обогащается их цветовая гамма.</w:t>
      </w:r>
      <w:r>
        <w:rPr>
          <w:rFonts w:ascii="Times New Roman" w:eastAsia="Times New Roman" w:hAnsi="Times New Roman" w:cs="Times New Roman"/>
          <w:sz w:val="24"/>
          <w:szCs w:val="24"/>
          <w:shd w:val="clear" w:color="auto" w:fill="FFFFFF"/>
          <w:lang w:eastAsia="ru-RU"/>
        </w:rPr>
        <w:t xml:space="preserve"> Более явными становятся различия между рисунка</w:t>
      </w:r>
      <w:r>
        <w:rPr>
          <w:rFonts w:ascii="Times New Roman" w:eastAsia="Times New Roman" w:hAnsi="Times New Roman" w:cs="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Pr>
          <w:rFonts w:ascii="Times New Roman" w:eastAsia="Times New Roman" w:hAnsi="Times New Roman" w:cs="Times New Roman"/>
          <w:sz w:val="24"/>
          <w:szCs w:val="24"/>
          <w:shd w:val="clear" w:color="auto" w:fill="FFFFFF"/>
          <w:lang w:eastAsia="ru-RU"/>
        </w:rPr>
        <w:softHyphen/>
        <w:t>ются художественно-творческие способности в изобразительной деятель</w:t>
      </w:r>
      <w:r>
        <w:rPr>
          <w:rFonts w:ascii="Times New Roman" w:eastAsia="Times New Roman" w:hAnsi="Times New Roman" w:cs="Times New Roman"/>
          <w:sz w:val="24"/>
          <w:szCs w:val="24"/>
          <w:shd w:val="clear" w:color="auto" w:fill="FFFFFF"/>
          <w:lang w:eastAsia="ru-RU"/>
        </w:rPr>
        <w:softHyphen/>
        <w:t xml:space="preserve">ности. Конструирование из </w:t>
      </w:r>
      <w:proofErr w:type="gramStart"/>
      <w:r>
        <w:rPr>
          <w:rFonts w:ascii="Times New Roman" w:eastAsia="Times New Roman" w:hAnsi="Times New Roman" w:cs="Times New Roman"/>
          <w:sz w:val="24"/>
          <w:szCs w:val="24"/>
          <w:shd w:val="clear" w:color="auto" w:fill="FFFFFF"/>
          <w:lang w:eastAsia="ru-RU"/>
        </w:rPr>
        <w:t>строительного</w:t>
      </w:r>
      <w:proofErr w:type="gramEnd"/>
      <w:r>
        <w:rPr>
          <w:rFonts w:ascii="Times New Roman" w:eastAsia="Times New Roman" w:hAnsi="Times New Roman" w:cs="Times New Roman"/>
          <w:sz w:val="24"/>
          <w:szCs w:val="24"/>
          <w:shd w:val="clear" w:color="auto" w:fill="FFFFFF"/>
          <w:lang w:eastAsia="ru-RU"/>
        </w:rPr>
        <w:t xml:space="preserve"> материал становится симметричными и пропорциональными, их строительство осуществляет</w:t>
      </w:r>
      <w:r>
        <w:rPr>
          <w:rFonts w:ascii="Times New Roman" w:eastAsia="Times New Roman" w:hAnsi="Times New Roman" w:cs="Times New Roman"/>
          <w:sz w:val="24"/>
          <w:szCs w:val="24"/>
          <w:shd w:val="clear" w:color="auto" w:fill="FFFFFF"/>
          <w:lang w:eastAsia="ru-RU"/>
        </w:rPr>
        <w:softHyphen/>
        <w:t>ся на основе зрительной ориентировки.</w:t>
      </w:r>
      <w:r>
        <w:rPr>
          <w:rFonts w:ascii="Times New Roman" w:eastAsia="Times New Roman" w:hAnsi="Times New Roman" w:cs="Times New Roman"/>
          <w:bCs/>
          <w:sz w:val="24"/>
          <w:szCs w:val="24"/>
          <w:shd w:val="clear" w:color="auto" w:fill="FFFFFF"/>
          <w:lang w:eastAsia="ru-RU"/>
        </w:rPr>
        <w:t xml:space="preserve"> Дети способны выполнять различные по степени сложности </w:t>
      </w:r>
      <w:proofErr w:type="gramStart"/>
      <w:r>
        <w:rPr>
          <w:rFonts w:ascii="Times New Roman" w:eastAsia="Times New Roman" w:hAnsi="Times New Roman" w:cs="Times New Roman"/>
          <w:bCs/>
          <w:sz w:val="24"/>
          <w:szCs w:val="24"/>
          <w:shd w:val="clear" w:color="auto" w:fill="FFFFFF"/>
          <w:lang w:eastAsia="ru-RU"/>
        </w:rPr>
        <w:t>пост</w:t>
      </w:r>
      <w:r>
        <w:rPr>
          <w:rFonts w:ascii="Times New Roman" w:eastAsia="Times New Roman" w:hAnsi="Times New Roman" w:cs="Times New Roman"/>
          <w:bCs/>
          <w:sz w:val="24"/>
          <w:szCs w:val="24"/>
          <w:shd w:val="clear" w:color="auto" w:fill="FFFFFF"/>
          <w:lang w:eastAsia="ru-RU"/>
        </w:rPr>
        <w:softHyphen/>
        <w:t>ройки</w:t>
      </w:r>
      <w:proofErr w:type="gramEnd"/>
      <w:r>
        <w:rPr>
          <w:rFonts w:ascii="Times New Roman" w:eastAsia="Times New Roman" w:hAnsi="Times New Roman" w:cs="Times New Roman"/>
          <w:bCs/>
          <w:sz w:val="24"/>
          <w:szCs w:val="24"/>
          <w:shd w:val="clear" w:color="auto" w:fill="FFFFFF"/>
          <w:lang w:eastAsia="ru-RU"/>
        </w:rPr>
        <w:t xml:space="preserve"> как по собственному замыслу, так и по условиям. </w:t>
      </w:r>
      <w:r>
        <w:rPr>
          <w:rFonts w:ascii="Times New Roman" w:eastAsia="Times New Roman" w:hAnsi="Times New Roman" w:cs="Times New Roman"/>
          <w:sz w:val="24"/>
          <w:szCs w:val="24"/>
          <w:shd w:val="clear" w:color="auto" w:fill="FFFFFF"/>
          <w:lang w:eastAsia="ru-RU"/>
        </w:rPr>
        <w:t>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У детей продолжает развиваться восприятие. Знает основные цвета и оттенки каждого, разновидности геометрических форм. Может сопоставлять по величине 10 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w:t>
      </w:r>
      <w:r>
        <w:rPr>
          <w:rFonts w:ascii="Times New Roman" w:eastAsia="Times New Roman" w:hAnsi="Times New Roman" w:cs="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roofErr w:type="gramStart"/>
      <w:r>
        <w:rPr>
          <w:rFonts w:ascii="Times New Roman" w:eastAsia="Times New Roman" w:hAnsi="Times New Roman" w:cs="Times New Roman"/>
          <w:sz w:val="24"/>
          <w:szCs w:val="24"/>
          <w:shd w:val="clear" w:color="auto" w:fill="FFFFFF"/>
          <w:lang w:eastAsia="ru-RU"/>
        </w:rPr>
        <w:t>.</w:t>
      </w:r>
      <w:r>
        <w:rPr>
          <w:rFonts w:ascii="Times New Roman" w:eastAsia="Times New Roman" w:hAnsi="Times New Roman" w:cs="Times New Roman"/>
          <w:bCs/>
          <w:sz w:val="24"/>
          <w:szCs w:val="24"/>
          <w:shd w:val="clear" w:color="auto" w:fill="FFFFFF"/>
          <w:lang w:eastAsia="ru-RU"/>
        </w:rPr>
        <w:t>П</w:t>
      </w:r>
      <w:proofErr w:type="gramEnd"/>
      <w:r>
        <w:rPr>
          <w:rFonts w:ascii="Times New Roman" w:eastAsia="Times New Roman" w:hAnsi="Times New Roman" w:cs="Times New Roman"/>
          <w:bCs/>
          <w:sz w:val="24"/>
          <w:szCs w:val="24"/>
          <w:shd w:val="clear" w:color="auto" w:fill="FFFFFF"/>
          <w:lang w:eastAsia="ru-RU"/>
        </w:rPr>
        <w:t>родолжает развиваться внимание дошкольников,</w:t>
      </w:r>
      <w:r>
        <w:rPr>
          <w:rFonts w:ascii="Times New Roman" w:eastAsia="Times New Roman" w:hAnsi="Times New Roman" w:cs="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словесном материале и могут действовать по двум правилам одновременно на наглядном материале. У дошкольников</w:t>
      </w:r>
      <w:r>
        <w:rPr>
          <w:rFonts w:ascii="Times New Roman" w:eastAsia="Times New Roman" w:hAnsi="Times New Roman" w:cs="Times New Roman"/>
          <w:bCs/>
          <w:sz w:val="24"/>
          <w:szCs w:val="24"/>
          <w:shd w:val="clear" w:color="auto" w:fill="FFFFFF"/>
          <w:lang w:eastAsia="ru-RU"/>
        </w:rPr>
        <w:t xml:space="preserve"> продолжает развиваться речь:</w:t>
      </w:r>
      <w:r>
        <w:rPr>
          <w:rFonts w:ascii="Times New Roman" w:eastAsia="Times New Roman" w:hAnsi="Times New Roman" w:cs="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Pr>
          <w:rFonts w:ascii="Times New Roman" w:eastAsia="Times New Roman" w:hAnsi="Times New Roman" w:cs="Times New Roman"/>
          <w:sz w:val="24"/>
          <w:szCs w:val="24"/>
          <w:shd w:val="clear" w:color="auto" w:fill="FFFFFF"/>
          <w:lang w:eastAsia="ru-RU"/>
        </w:rPr>
        <w:softHyphen/>
        <w:t>тей развиваются диалогическая и некоторые виды монологической речи</w:t>
      </w:r>
      <w:proofErr w:type="gramStart"/>
      <w:r>
        <w:rPr>
          <w:rFonts w:ascii="Times New Roman" w:eastAsia="Times New Roman" w:hAnsi="Times New Roman" w:cs="Times New Roman"/>
          <w:sz w:val="24"/>
          <w:szCs w:val="24"/>
          <w:shd w:val="clear" w:color="auto" w:fill="FFFFFF"/>
          <w:lang w:eastAsia="ru-RU"/>
        </w:rPr>
        <w:t>.В</w:t>
      </w:r>
      <w:proofErr w:type="gramEnd"/>
      <w:r>
        <w:rPr>
          <w:rFonts w:ascii="Times New Roman" w:eastAsia="Times New Roman" w:hAnsi="Times New Roman" w:cs="Times New Roman"/>
          <w:sz w:val="24"/>
          <w:szCs w:val="24"/>
          <w:shd w:val="clear" w:color="auto" w:fill="FFFFFF"/>
          <w:lang w:eastAsia="ru-RU"/>
        </w:rPr>
        <w:t xml:space="preserve">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roofErr w:type="gramStart"/>
      <w:r>
        <w:rPr>
          <w:rFonts w:ascii="Times New Roman" w:eastAsia="Times New Roman" w:hAnsi="Times New Roman" w:cs="Times New Roman"/>
          <w:sz w:val="24"/>
          <w:szCs w:val="24"/>
          <w:shd w:val="clear" w:color="auto" w:fill="FFFFFF"/>
          <w:lang w:eastAsia="ru-RU"/>
        </w:rPr>
        <w:t>.К</w:t>
      </w:r>
      <w:proofErr w:type="gramEnd"/>
      <w:r>
        <w:rPr>
          <w:rFonts w:ascii="Times New Roman" w:eastAsia="Times New Roman" w:hAnsi="Times New Roman" w:cs="Times New Roman"/>
          <w:sz w:val="24"/>
          <w:szCs w:val="24"/>
          <w:shd w:val="clear" w:color="auto" w:fill="FFFFFF"/>
          <w:lang w:eastAsia="ru-RU"/>
        </w:rPr>
        <w:t xml:space="preserve"> концу дошкольного возраста ребенок обладает высоким уровнем познавательного и личностного развития, что позволяет ему в дальней</w:t>
      </w:r>
      <w:r>
        <w:rPr>
          <w:rFonts w:ascii="Times New Roman" w:eastAsia="Times New Roman" w:hAnsi="Times New Roman" w:cs="Times New Roman"/>
          <w:sz w:val="24"/>
          <w:szCs w:val="24"/>
          <w:shd w:val="clear" w:color="auto" w:fill="FFFFFF"/>
          <w:lang w:eastAsia="ru-RU"/>
        </w:rPr>
        <w:softHyphen/>
        <w:t xml:space="preserve">шем успешно учиться в школе. </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РП.</w:t>
      </w:r>
      <w:r>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roofErr w:type="gramStart"/>
      <w:r>
        <w:rPr>
          <w:rFonts w:ascii="Times New Roman" w:eastAsia="Times New Roman" w:hAnsi="Times New Roman" w:cs="Times New Roman"/>
          <w:sz w:val="24"/>
          <w:szCs w:val="24"/>
          <w:shd w:val="clear" w:color="auto" w:fill="FFFFFF"/>
          <w:lang w:eastAsia="ru-RU"/>
        </w:rPr>
        <w:t>.И</w:t>
      </w:r>
      <w:proofErr w:type="gramEnd"/>
      <w:r>
        <w:rPr>
          <w:rFonts w:ascii="Times New Roman" w:eastAsia="Times New Roman" w:hAnsi="Times New Roman" w:cs="Times New Roman"/>
          <w:sz w:val="24"/>
          <w:szCs w:val="24"/>
          <w:shd w:val="clear" w:color="auto" w:fill="FFFFFF"/>
          <w:lang w:eastAsia="ru-RU"/>
        </w:rPr>
        <w:t>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w:t>
      </w:r>
      <w:proofErr w:type="gramStart"/>
      <w:r>
        <w:rPr>
          <w:rFonts w:ascii="Times New Roman" w:eastAsia="Times New Roman" w:hAnsi="Times New Roman" w:cs="Times New Roman"/>
          <w:sz w:val="24"/>
          <w:szCs w:val="24"/>
          <w:shd w:val="clear" w:color="auto" w:fill="FFFFFF"/>
          <w:lang w:eastAsia="ru-RU"/>
        </w:rPr>
        <w:t>.И</w:t>
      </w:r>
      <w:proofErr w:type="gramEnd"/>
      <w:r>
        <w:rPr>
          <w:rFonts w:ascii="Times New Roman" w:eastAsia="Times New Roman" w:hAnsi="Times New Roman" w:cs="Times New Roman"/>
          <w:sz w:val="24"/>
          <w:szCs w:val="24"/>
          <w:shd w:val="clear" w:color="auto" w:fill="FFFFFF"/>
          <w:lang w:eastAsia="ru-RU"/>
        </w:rPr>
        <w:t>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w:t>
      </w:r>
      <w:proofErr w:type="gramStart"/>
      <w:r>
        <w:rPr>
          <w:rFonts w:ascii="Times New Roman" w:eastAsia="Times New Roman" w:hAnsi="Times New Roman" w:cs="Times New Roman"/>
          <w:sz w:val="24"/>
          <w:szCs w:val="24"/>
          <w:shd w:val="clear" w:color="auto" w:fill="FFFFFF"/>
          <w:lang w:eastAsia="ru-RU"/>
        </w:rPr>
        <w:t>.П</w:t>
      </w:r>
      <w:proofErr w:type="gramEnd"/>
      <w:r>
        <w:rPr>
          <w:rFonts w:ascii="Times New Roman" w:eastAsia="Times New Roman" w:hAnsi="Times New Roman" w:cs="Times New Roman"/>
          <w:sz w:val="24"/>
          <w:szCs w:val="24"/>
          <w:shd w:val="clear" w:color="auto" w:fill="FFFFFF"/>
          <w:lang w:eastAsia="ru-RU"/>
        </w:rPr>
        <w:t xml:space="preserve">роявляет  интерес к живописным, скульптурным, музыкальным и др. средствам искусства деятелей культуры Республики Татарстан.Узнает  звучание Государственного гимна Российской Федерации.Имеет  представление о некоторых видах спорта, в том числе о национальном виде спорта – «борьба на поясах» </w:t>
      </w:r>
      <w:r>
        <w:rPr>
          <w:rFonts w:ascii="Times New Roman" w:eastAsia="Times New Roman" w:hAnsi="Times New Roman" w:cs="Times New Roman"/>
          <w:sz w:val="24"/>
          <w:szCs w:val="24"/>
          <w:shd w:val="clear" w:color="auto" w:fill="FFFFFF"/>
          <w:lang w:eastAsia="ru-RU"/>
        </w:rPr>
        <w:lastRenderedPageBreak/>
        <w:t>(кер</w:t>
      </w:r>
      <w:r>
        <w:rPr>
          <w:rFonts w:ascii="Times New Roman" w:eastAsia="Times New Roman" w:hAnsi="Times New Roman" w:cs="Times New Roman"/>
          <w:sz w:val="24"/>
          <w:szCs w:val="24"/>
          <w:shd w:val="clear" w:color="auto" w:fill="FFFFFF"/>
          <w:lang w:val="tt-RU" w:eastAsia="ru-RU"/>
        </w:rPr>
        <w:t>ә</w:t>
      </w:r>
      <w:r>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УМК «Говорим </w:t>
      </w:r>
      <w:proofErr w:type="gramStart"/>
      <w:r>
        <w:rPr>
          <w:rFonts w:ascii="Times New Roman" w:eastAsia="Times New Roman" w:hAnsi="Times New Roman" w:cs="Times New Roman"/>
          <w:b/>
          <w:sz w:val="24"/>
          <w:szCs w:val="24"/>
          <w:shd w:val="clear" w:color="auto" w:fill="FFFFFF"/>
          <w:lang w:eastAsia="ru-RU"/>
        </w:rPr>
        <w:t>по - татарски</w:t>
      </w:r>
      <w:proofErr w:type="gramEnd"/>
      <w:r>
        <w:rPr>
          <w:rFonts w:ascii="Times New Roman" w:eastAsia="Times New Roman" w:hAnsi="Times New Roman" w:cs="Times New Roman"/>
          <w:b/>
          <w:sz w:val="24"/>
          <w:szCs w:val="24"/>
          <w:shd w:val="clear" w:color="auto" w:fill="FFFFFF"/>
          <w:lang w:eastAsia="ru-RU"/>
        </w:rPr>
        <w:t xml:space="preserve">»: </w:t>
      </w:r>
      <w:r>
        <w:rPr>
          <w:rFonts w:ascii="Times New Roman" w:eastAsia="Times New Roman" w:hAnsi="Times New Roman" w:cs="Times New Roman"/>
          <w:sz w:val="24"/>
          <w:szCs w:val="24"/>
          <w:shd w:val="clear" w:color="auto" w:fill="FFFFFF"/>
          <w:lang w:eastAsia="ru-RU"/>
        </w:rPr>
        <w:t xml:space="preserve">понимает обращенную речь (в рамках предусмотренного УМК «Татарчасөйләшәбез» - «Учимся говорить по-татарски» образовательного материала). Владеет лексическим объемом, предусмотренным УМК «Татарчасөйләшәбез», </w:t>
      </w:r>
      <w:r>
        <w:rPr>
          <w:rFonts w:ascii="Times New Roman" w:eastAsia="Times New Roman" w:hAnsi="Times New Roman" w:cs="Times New Roman"/>
          <w:b/>
          <w:sz w:val="24"/>
          <w:szCs w:val="24"/>
          <w:shd w:val="clear" w:color="auto" w:fill="FFFFFF"/>
          <w:lang w:eastAsia="ru-RU"/>
        </w:rPr>
        <w:t>не менее 167 слов</w:t>
      </w:r>
      <w:r>
        <w:rPr>
          <w:rFonts w:ascii="Times New Roman" w:eastAsia="Times New Roman" w:hAnsi="Times New Roman" w:cs="Times New Roman"/>
          <w:sz w:val="24"/>
          <w:szCs w:val="24"/>
          <w:shd w:val="clear" w:color="auto" w:fill="FFFFFF"/>
          <w:lang w:eastAsia="ru-RU"/>
        </w:rPr>
        <w:t xml:space="preserve">,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Осуществляет перевод предложений с русского языка  </w:t>
      </w:r>
      <w:proofErr w:type="gramStart"/>
      <w:r>
        <w:rPr>
          <w:rFonts w:ascii="Times New Roman" w:eastAsia="Times New Roman" w:hAnsi="Times New Roman" w:cs="Times New Roman"/>
          <w:sz w:val="24"/>
          <w:szCs w:val="24"/>
          <w:shd w:val="clear" w:color="auto" w:fill="FFFFFF"/>
          <w:lang w:eastAsia="ru-RU"/>
        </w:rPr>
        <w:t>на</w:t>
      </w:r>
      <w:proofErr w:type="gramEnd"/>
      <w:r>
        <w:rPr>
          <w:rFonts w:ascii="Times New Roman" w:eastAsia="Times New Roman" w:hAnsi="Times New Roman" w:cs="Times New Roman"/>
          <w:sz w:val="24"/>
          <w:szCs w:val="24"/>
          <w:shd w:val="clear" w:color="auto" w:fill="FFFFFF"/>
          <w:lang w:eastAsia="ru-RU"/>
        </w:rPr>
        <w:t xml:space="preserve"> татарский.</w:t>
      </w:r>
    </w:p>
    <w:p w:rsidR="001831F6" w:rsidRDefault="001831F6" w:rsidP="001831F6">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lang w:eastAsia="ru-RU"/>
        </w:rPr>
        <w:t xml:space="preserve">УМК «Говорим на родном языке»: </w:t>
      </w:r>
      <w:r>
        <w:rPr>
          <w:rFonts w:ascii="Times New Roman" w:eastAsia="Times New Roman" w:hAnsi="Times New Roman" w:cs="Times New Roman"/>
          <w:sz w:val="24"/>
          <w:szCs w:val="24"/>
          <w:lang w:eastAsia="ru-RU"/>
        </w:rPr>
        <w:t xml:space="preserve">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«Тугантелдәсөйләшәбез» «Говорим на родном языке», образовательного материала). </w:t>
      </w:r>
      <w:r>
        <w:rPr>
          <w:rFonts w:ascii="Times New Roman" w:eastAsia="Times New Roman" w:hAnsi="Times New Roman" w:cs="Times New Roman"/>
          <w:bCs/>
          <w:iCs/>
          <w:color w:val="000000"/>
          <w:sz w:val="24"/>
          <w:szCs w:val="24"/>
          <w:lang w:eastAsia="ru-RU"/>
        </w:rPr>
        <w:t xml:space="preserve">Поддерживает диалогическую и монологическую речь. </w:t>
      </w:r>
      <w:r>
        <w:rPr>
          <w:rFonts w:ascii="Times New Roman" w:eastAsia="Times New Roman" w:hAnsi="Times New Roman" w:cs="Times New Roman"/>
          <w:bCs/>
          <w:iCs/>
          <w:sz w:val="24"/>
          <w:szCs w:val="24"/>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proofErr w:type="gramStart"/>
      <w:r>
        <w:rPr>
          <w:rFonts w:ascii="Times New Roman" w:eastAsia="Times New Roman" w:hAnsi="Times New Roman" w:cs="Times New Roman"/>
          <w:sz w:val="24"/>
          <w:szCs w:val="24"/>
          <w:lang w:eastAsia="ru-RU"/>
        </w:rPr>
        <w:t>Мотивирован</w:t>
      </w:r>
      <w:proofErr w:type="gramEnd"/>
      <w:r>
        <w:rPr>
          <w:rFonts w:ascii="Times New Roman" w:eastAsia="Times New Roman" w:hAnsi="Times New Roman" w:cs="Times New Roman"/>
          <w:sz w:val="24"/>
          <w:szCs w:val="24"/>
          <w:lang w:eastAsia="ru-RU"/>
        </w:rPr>
        <w:t xml:space="preserve">  к дальнейшему, более осознанному изучению родного (татарского) языка.</w:t>
      </w:r>
    </w:p>
    <w:p w:rsidR="001831F6" w:rsidRDefault="001831F6" w:rsidP="001831F6">
      <w:pPr>
        <w:spacing w:after="0" w:line="240" w:lineRule="auto"/>
        <w:jc w:val="both"/>
        <w:rPr>
          <w:rFonts w:ascii="Times New Roman" w:eastAsia="Times New Roman" w:hAnsi="Times New Roman" w:cs="Times New Roman"/>
          <w:sz w:val="24"/>
          <w:szCs w:val="24"/>
          <w:shd w:val="clear" w:color="auto" w:fill="FFFFFF"/>
        </w:rPr>
      </w:pPr>
    </w:p>
    <w:p w:rsidR="001831F6" w:rsidRDefault="001831F6" w:rsidP="001831F6">
      <w:pPr>
        <w:spacing w:after="0" w:line="278" w:lineRule="exact"/>
        <w:ind w:right="20"/>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b/>
          <w:sz w:val="24"/>
          <w:szCs w:val="24"/>
          <w:shd w:val="clear" w:color="auto" w:fill="FFFFFF"/>
        </w:rPr>
        <w:t xml:space="preserve">ПЛАНИРУЕМЫЕ РЕЗУЛЬТАТЫ </w:t>
      </w:r>
    </w:p>
    <w:p w:rsidR="001831F6" w:rsidRDefault="001831F6" w:rsidP="001831F6">
      <w:pPr>
        <w:spacing w:after="0" w:line="278" w:lineRule="exact"/>
        <w:ind w:right="20"/>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b/>
          <w:sz w:val="24"/>
          <w:szCs w:val="24"/>
          <w:shd w:val="clear" w:color="auto" w:fill="FFFFFF"/>
        </w:rPr>
        <w:t>ОСВОЕНИЯ ПРОГРАММНОГО МАТЕРИАЛА</w:t>
      </w:r>
    </w:p>
    <w:p w:rsidR="001831F6" w:rsidRDefault="001831F6" w:rsidP="001831F6">
      <w:pPr>
        <w:spacing w:after="0" w:line="240" w:lineRule="auto"/>
        <w:ind w:right="23"/>
        <w:jc w:val="center"/>
        <w:rPr>
          <w:rFonts w:ascii="Times New Roman" w:eastAsia="Times New Roman" w:hAnsi="Times New Roman" w:cs="Times New Roman"/>
          <w:i/>
          <w:sz w:val="24"/>
          <w:szCs w:val="24"/>
          <w:shd w:val="clear" w:color="auto" w:fill="FFFFFF"/>
        </w:rPr>
      </w:pPr>
      <w:r>
        <w:rPr>
          <w:rFonts w:ascii="Times New Roman" w:eastAsia="Times New Roman" w:hAnsi="Times New Roman" w:cs="Times New Roman"/>
          <w:i/>
          <w:sz w:val="24"/>
          <w:szCs w:val="24"/>
          <w:shd w:val="clear" w:color="auto" w:fill="FFFFFF"/>
        </w:rPr>
        <w:t>(п.4.6.ФГОС дошкольного образования)</w:t>
      </w:r>
    </w:p>
    <w:p w:rsidR="001831F6" w:rsidRDefault="001831F6" w:rsidP="001831F6">
      <w:pPr>
        <w:spacing w:after="0" w:line="240" w:lineRule="auto"/>
        <w:ind w:right="20" w:firstLine="567"/>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1831F6" w:rsidRDefault="001831F6" w:rsidP="001831F6">
      <w:pPr>
        <w:spacing w:before="120" w:after="0" w:line="240" w:lineRule="auto"/>
        <w:ind w:right="23" w:firstLine="567"/>
        <w:jc w:val="center"/>
        <w:rPr>
          <w:rFonts w:ascii="Times New Roman" w:eastAsia="Times New Roman" w:hAnsi="Times New Roman" w:cs="Times New Roman"/>
          <w:b/>
          <w:i/>
          <w:sz w:val="24"/>
          <w:szCs w:val="24"/>
          <w:shd w:val="clear" w:color="auto" w:fill="FFFFFF"/>
        </w:rPr>
      </w:pPr>
      <w:r>
        <w:rPr>
          <w:rFonts w:ascii="Times New Roman" w:eastAsia="Times New Roman" w:hAnsi="Times New Roman" w:cs="Times New Roman"/>
          <w:b/>
          <w:i/>
          <w:sz w:val="24"/>
          <w:szCs w:val="24"/>
          <w:shd w:val="clear" w:color="auto" w:fill="FFFFFF"/>
        </w:rPr>
        <w:t>Целевые ориентиры образования в раннем возрасте</w:t>
      </w:r>
    </w:p>
    <w:p w:rsidR="001831F6" w:rsidRDefault="001831F6" w:rsidP="001831F6">
      <w:pPr>
        <w:numPr>
          <w:ilvl w:val="0"/>
          <w:numId w:val="1"/>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1831F6" w:rsidRDefault="001831F6" w:rsidP="001831F6">
      <w:pPr>
        <w:numPr>
          <w:ilvl w:val="0"/>
          <w:numId w:val="1"/>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1831F6" w:rsidRDefault="001831F6" w:rsidP="001831F6">
      <w:pPr>
        <w:numPr>
          <w:ilvl w:val="0"/>
          <w:numId w:val="1"/>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1831F6" w:rsidRDefault="001831F6" w:rsidP="001831F6">
      <w:pPr>
        <w:numPr>
          <w:ilvl w:val="0"/>
          <w:numId w:val="1"/>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1831F6" w:rsidRDefault="001831F6" w:rsidP="001831F6">
      <w:pPr>
        <w:numPr>
          <w:ilvl w:val="0"/>
          <w:numId w:val="1"/>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1831F6" w:rsidRDefault="001831F6" w:rsidP="001831F6">
      <w:pPr>
        <w:numPr>
          <w:ilvl w:val="0"/>
          <w:numId w:val="1"/>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1831F6" w:rsidRDefault="001831F6" w:rsidP="001831F6">
      <w:pPr>
        <w:numPr>
          <w:ilvl w:val="0"/>
          <w:numId w:val="1"/>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1831F6" w:rsidRDefault="001831F6" w:rsidP="001831F6">
      <w:pPr>
        <w:numPr>
          <w:ilvl w:val="0"/>
          <w:numId w:val="1"/>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1831F6" w:rsidRDefault="001831F6" w:rsidP="001831F6">
      <w:pPr>
        <w:autoSpaceDE w:val="0"/>
        <w:autoSpaceDN w:val="0"/>
        <w:adjustRightInd w:val="0"/>
        <w:spacing w:before="120" w:after="0" w:line="240" w:lineRule="auto"/>
        <w:jc w:val="center"/>
        <w:rPr>
          <w:rFonts w:ascii="Times New Roman" w:eastAsia="Times New Roman" w:hAnsi="Times New Roman" w:cs="Times New Roman"/>
          <w:b/>
          <w:bCs/>
          <w:i/>
          <w:iCs/>
          <w:sz w:val="24"/>
          <w:szCs w:val="24"/>
          <w:lang w:eastAsia="ru-RU"/>
        </w:rPr>
      </w:pPr>
      <w:r>
        <w:rPr>
          <w:rFonts w:ascii="Times New Roman" w:eastAsia="Times New Roman" w:hAnsi="Times New Roman" w:cs="Times New Roman"/>
          <w:b/>
          <w:bCs/>
          <w:i/>
          <w:iCs/>
          <w:sz w:val="24"/>
          <w:szCs w:val="24"/>
          <w:lang w:eastAsia="ru-RU"/>
        </w:rPr>
        <w:t>Целевые ориентиры на этапе завершения дошкольного образования</w:t>
      </w:r>
    </w:p>
    <w:p w:rsidR="001831F6" w:rsidRDefault="001831F6" w:rsidP="001831F6">
      <w:pPr>
        <w:numPr>
          <w:ilvl w:val="0"/>
          <w:numId w:val="2"/>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1831F6" w:rsidRDefault="001831F6" w:rsidP="001831F6">
      <w:pPr>
        <w:numPr>
          <w:ilvl w:val="0"/>
          <w:numId w:val="2"/>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1831F6" w:rsidRDefault="001831F6" w:rsidP="001831F6">
      <w:pPr>
        <w:numPr>
          <w:ilvl w:val="0"/>
          <w:numId w:val="2"/>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1831F6" w:rsidRDefault="001831F6" w:rsidP="001831F6">
      <w:pPr>
        <w:numPr>
          <w:ilvl w:val="0"/>
          <w:numId w:val="2"/>
        </w:numPr>
        <w:spacing w:after="0" w:line="240" w:lineRule="auto"/>
        <w:ind w:left="0" w:firstLine="567"/>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roofErr w:type="gramEnd"/>
    </w:p>
    <w:p w:rsidR="001831F6" w:rsidRDefault="001831F6" w:rsidP="001831F6">
      <w:pPr>
        <w:numPr>
          <w:ilvl w:val="0"/>
          <w:numId w:val="2"/>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1831F6" w:rsidRDefault="001831F6" w:rsidP="001831F6">
      <w:pPr>
        <w:numPr>
          <w:ilvl w:val="0"/>
          <w:numId w:val="2"/>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1831F6" w:rsidRDefault="001831F6" w:rsidP="001831F6">
      <w:pPr>
        <w:numPr>
          <w:ilvl w:val="0"/>
          <w:numId w:val="2"/>
        </w:numPr>
        <w:spacing w:after="12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1831F6" w:rsidRDefault="001831F6" w:rsidP="001831F6">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Pr>
          <w:rFonts w:ascii="Times New Roman" w:eastAsia="Times New Roman" w:hAnsi="Times New Roman" w:cs="Times New Roman"/>
          <w:b/>
          <w:bCs/>
          <w:i/>
          <w:iCs/>
          <w:color w:val="000000"/>
          <w:sz w:val="24"/>
          <w:szCs w:val="24"/>
          <w:lang w:eastAsia="ru-RU"/>
        </w:rPr>
        <w:t>Целевые ориентиры  на этапе завершения реализации РП</w:t>
      </w:r>
    </w:p>
    <w:p w:rsidR="001831F6" w:rsidRDefault="001831F6" w:rsidP="001831F6">
      <w:pPr>
        <w:autoSpaceDE w:val="0"/>
        <w:autoSpaceDN w:val="0"/>
        <w:adjustRightInd w:val="0"/>
        <w:spacing w:after="0" w:line="240" w:lineRule="auto"/>
        <w:jc w:val="center"/>
        <w:rPr>
          <w:rFonts w:ascii="Times New Roman" w:eastAsia="Times New Roman" w:hAnsi="Times New Roman" w:cs="Times New Roman"/>
          <w:bCs/>
          <w:i/>
          <w:iCs/>
          <w:color w:val="000000"/>
          <w:sz w:val="24"/>
          <w:szCs w:val="24"/>
          <w:lang w:eastAsia="ru-RU"/>
        </w:rPr>
      </w:pPr>
      <w:proofErr w:type="gramStart"/>
      <w:r>
        <w:rPr>
          <w:rFonts w:ascii="Times New Roman" w:eastAsia="Times New Roman" w:hAnsi="Times New Roman" w:cs="Times New Roman"/>
          <w:bCs/>
          <w:i/>
          <w:iCs/>
          <w:color w:val="000000"/>
          <w:sz w:val="24"/>
          <w:szCs w:val="24"/>
          <w:lang w:eastAsia="ru-RU"/>
        </w:rPr>
        <w:t>(</w:t>
      </w:r>
      <w:r>
        <w:rPr>
          <w:rFonts w:ascii="Times New Roman" w:eastAsia="Times New Roman" w:hAnsi="Times New Roman" w:cs="Times New Roman"/>
          <w:bCs/>
          <w:i/>
          <w:iCs/>
          <w:color w:val="000000"/>
          <w:sz w:val="24"/>
          <w:szCs w:val="24"/>
          <w:lang w:val="tt-RU" w:eastAsia="ru-RU"/>
        </w:rPr>
        <w:t>Сөенеч-Радост</w:t>
      </w:r>
      <w:r>
        <w:rPr>
          <w:rFonts w:ascii="Times New Roman" w:eastAsia="Times New Roman" w:hAnsi="Times New Roman" w:cs="Times New Roman"/>
          <w:bCs/>
          <w:i/>
          <w:iCs/>
          <w:color w:val="000000"/>
          <w:sz w:val="24"/>
          <w:szCs w:val="24"/>
          <w:lang w:eastAsia="ru-RU"/>
        </w:rPr>
        <w:t xml:space="preserve">ь познания: региональная образовательная программа </w:t>
      </w:r>
      <w:proofErr w:type="gramEnd"/>
    </w:p>
    <w:p w:rsidR="001831F6" w:rsidRDefault="001831F6" w:rsidP="001831F6">
      <w:pPr>
        <w:autoSpaceDE w:val="0"/>
        <w:autoSpaceDN w:val="0"/>
        <w:adjustRightInd w:val="0"/>
        <w:spacing w:after="120" w:line="240" w:lineRule="auto"/>
        <w:jc w:val="center"/>
        <w:rPr>
          <w:rFonts w:ascii="Times New Roman" w:eastAsia="Times New Roman" w:hAnsi="Times New Roman" w:cs="Times New Roman"/>
          <w:bCs/>
          <w:i/>
          <w:iCs/>
          <w:color w:val="000000"/>
          <w:sz w:val="24"/>
          <w:szCs w:val="24"/>
          <w:lang w:eastAsia="ru-RU"/>
        </w:rPr>
      </w:pPr>
      <w:r>
        <w:rPr>
          <w:rFonts w:ascii="Times New Roman" w:eastAsia="Times New Roman" w:hAnsi="Times New Roman" w:cs="Times New Roman"/>
          <w:bCs/>
          <w:i/>
          <w:iCs/>
          <w:color w:val="000000"/>
          <w:sz w:val="24"/>
          <w:szCs w:val="24"/>
          <w:lang w:eastAsia="ru-RU"/>
        </w:rPr>
        <w:t xml:space="preserve">дошкольного образования. </w:t>
      </w:r>
      <w:proofErr w:type="gramStart"/>
      <w:r>
        <w:rPr>
          <w:rFonts w:ascii="Times New Roman" w:eastAsia="Times New Roman" w:hAnsi="Times New Roman" w:cs="Times New Roman"/>
          <w:bCs/>
          <w:i/>
          <w:iCs/>
          <w:color w:val="000000"/>
          <w:sz w:val="24"/>
          <w:szCs w:val="24"/>
          <w:lang w:eastAsia="ru-RU"/>
        </w:rPr>
        <w:t>Р.К.Шаехова)</w:t>
      </w:r>
      <w:proofErr w:type="gramEnd"/>
    </w:p>
    <w:p w:rsidR="001831F6" w:rsidRDefault="001831F6" w:rsidP="001831F6">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imes New Roman"/>
          <w:bCs/>
          <w:iCs/>
          <w:kern w:val="3"/>
          <w:sz w:val="24"/>
          <w:szCs w:val="24"/>
          <w:lang w:eastAsia="ru-RU"/>
        </w:rPr>
      </w:pPr>
      <w:r>
        <w:rPr>
          <w:rFonts w:ascii="Times New Roman" w:eastAsia="Calibri" w:hAnsi="Times New Roman" w:cs="Times New Roman"/>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1831F6" w:rsidRDefault="001831F6" w:rsidP="001831F6">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imes New Roman"/>
          <w:bCs/>
          <w:iCs/>
          <w:kern w:val="3"/>
          <w:sz w:val="24"/>
          <w:szCs w:val="24"/>
          <w:lang w:eastAsia="ru-RU"/>
        </w:rPr>
      </w:pPr>
      <w:r>
        <w:rPr>
          <w:rFonts w:ascii="Times New Roman" w:eastAsia="Calibri" w:hAnsi="Times New Roman" w:cs="Times New Roman"/>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1831F6" w:rsidRDefault="001831F6" w:rsidP="001831F6">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1831F6" w:rsidRDefault="001831F6" w:rsidP="001831F6">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ребенок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1831F6" w:rsidRDefault="001831F6" w:rsidP="001831F6">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1831F6" w:rsidRDefault="001831F6" w:rsidP="001831F6">
      <w:pPr>
        <w:numPr>
          <w:ilvl w:val="0"/>
          <w:numId w:val="3"/>
        </w:numPr>
        <w:spacing w:after="120" w:line="240" w:lineRule="auto"/>
        <w:ind w:left="0" w:firstLine="567"/>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p>
    <w:p w:rsidR="001831F6" w:rsidRDefault="001831F6" w:rsidP="001831F6">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Pr>
          <w:rFonts w:ascii="Times New Roman" w:eastAsia="Times New Roman" w:hAnsi="Times New Roman" w:cs="Times New Roman"/>
          <w:b/>
          <w:bCs/>
          <w:i/>
          <w:iCs/>
          <w:color w:val="000000"/>
          <w:sz w:val="24"/>
          <w:szCs w:val="24"/>
          <w:lang w:eastAsia="ru-RU"/>
        </w:rPr>
        <w:t xml:space="preserve">Целевые ориентиры  на этапе завершения дошкольного образования </w:t>
      </w:r>
    </w:p>
    <w:p w:rsidR="001831F6" w:rsidRDefault="001831F6" w:rsidP="001831F6">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Pr>
          <w:rFonts w:ascii="Times New Roman" w:eastAsia="Times New Roman" w:hAnsi="Times New Roman" w:cs="Times New Roman"/>
          <w:b/>
          <w:bCs/>
          <w:i/>
          <w:iCs/>
          <w:color w:val="000000"/>
          <w:sz w:val="24"/>
          <w:szCs w:val="24"/>
          <w:lang w:eastAsia="ru-RU"/>
        </w:rPr>
        <w:t xml:space="preserve">по обучению детей  татарскому языку </w:t>
      </w:r>
    </w:p>
    <w:p w:rsidR="001831F6" w:rsidRDefault="001831F6" w:rsidP="001831F6">
      <w:pPr>
        <w:autoSpaceDE w:val="0"/>
        <w:autoSpaceDN w:val="0"/>
        <w:adjustRightInd w:val="0"/>
        <w:spacing w:after="120" w:line="240" w:lineRule="auto"/>
        <w:jc w:val="center"/>
        <w:rPr>
          <w:rFonts w:ascii="Times New Roman" w:eastAsia="Times New Roman" w:hAnsi="Times New Roman" w:cs="Times New Roman"/>
          <w:bCs/>
          <w:i/>
          <w:iCs/>
          <w:color w:val="000000"/>
          <w:sz w:val="24"/>
          <w:szCs w:val="24"/>
          <w:lang w:eastAsia="ru-RU"/>
        </w:rPr>
      </w:pPr>
      <w:r>
        <w:rPr>
          <w:rFonts w:ascii="Times New Roman" w:eastAsia="Times New Roman" w:hAnsi="Times New Roman" w:cs="Times New Roman"/>
          <w:bCs/>
          <w:i/>
          <w:iCs/>
          <w:color w:val="000000"/>
          <w:sz w:val="24"/>
          <w:szCs w:val="24"/>
          <w:lang w:eastAsia="ru-RU"/>
        </w:rPr>
        <w:t>(Программа «Обучение русскоязычных детей татарскому языку в детском саду» З.М. Зариповой)</w:t>
      </w:r>
    </w:p>
    <w:p w:rsidR="001831F6" w:rsidRDefault="001831F6" w:rsidP="001831F6">
      <w:pPr>
        <w:numPr>
          <w:ilvl w:val="0"/>
          <w:numId w:val="4"/>
        </w:numPr>
        <w:spacing w:after="0" w:line="240" w:lineRule="auto"/>
        <w:ind w:left="0" w:firstLine="567"/>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Понимает обращенную речь (в рамках предусмотренного УМК «Татарчасөйләшәбез» -  «Учимся говорить по-татарски» образовательного материала).</w:t>
      </w:r>
      <w:proofErr w:type="gramEnd"/>
    </w:p>
    <w:p w:rsidR="001831F6" w:rsidRDefault="001831F6" w:rsidP="001831F6">
      <w:pPr>
        <w:numPr>
          <w:ilvl w:val="0"/>
          <w:numId w:val="4"/>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Овладел лексическим объемом, предусмотренным УМК «Татарчасөйләшәбез», более 167 слов, правильно их произносит.</w:t>
      </w:r>
    </w:p>
    <w:p w:rsidR="001831F6" w:rsidRDefault="001831F6" w:rsidP="001831F6">
      <w:pPr>
        <w:numPr>
          <w:ilvl w:val="0"/>
          <w:numId w:val="4"/>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Проявляет систему устойчивых интересов к познанию татарского языка.</w:t>
      </w:r>
    </w:p>
    <w:p w:rsidR="001831F6" w:rsidRDefault="001831F6" w:rsidP="001831F6">
      <w:pPr>
        <w:numPr>
          <w:ilvl w:val="0"/>
          <w:numId w:val="4"/>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Участвует  в диалоге, поддерживает тему разговора на татарском языке.</w:t>
      </w:r>
    </w:p>
    <w:p w:rsidR="001831F6" w:rsidRDefault="001831F6" w:rsidP="001831F6">
      <w:pPr>
        <w:numPr>
          <w:ilvl w:val="0"/>
          <w:numId w:val="4"/>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Может описать сюжетную картинку из 3-8 предложений  на татарском языке.  </w:t>
      </w:r>
    </w:p>
    <w:p w:rsidR="001831F6" w:rsidRDefault="001831F6" w:rsidP="001831F6">
      <w:pPr>
        <w:numPr>
          <w:ilvl w:val="0"/>
          <w:numId w:val="4"/>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Достигает  результата, заданного дидактической (лексической) игрой. </w:t>
      </w:r>
    </w:p>
    <w:p w:rsidR="001831F6" w:rsidRDefault="001831F6" w:rsidP="001831F6">
      <w:pPr>
        <w:numPr>
          <w:ilvl w:val="0"/>
          <w:numId w:val="4"/>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1831F6" w:rsidRDefault="001831F6" w:rsidP="001831F6">
      <w:pPr>
        <w:numPr>
          <w:ilvl w:val="0"/>
          <w:numId w:val="4"/>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реальной языковой среде достигает коммуникативной цели при ограниченном владении татарским языком.</w:t>
      </w:r>
    </w:p>
    <w:p w:rsidR="001831F6" w:rsidRDefault="001831F6" w:rsidP="001831F6">
      <w:pPr>
        <w:numPr>
          <w:ilvl w:val="0"/>
          <w:numId w:val="4"/>
        </w:numPr>
        <w:spacing w:after="0" w:line="240" w:lineRule="auto"/>
        <w:ind w:left="0" w:firstLine="567"/>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Мотивирован</w:t>
      </w:r>
      <w:proofErr w:type="gramEnd"/>
      <w:r>
        <w:rPr>
          <w:rFonts w:ascii="Times New Roman" w:eastAsia="Times New Roman" w:hAnsi="Times New Roman" w:cs="Times New Roman"/>
          <w:sz w:val="24"/>
          <w:szCs w:val="24"/>
        </w:rPr>
        <w:t xml:space="preserve">  к дальнейшему, более осознанному изучению татарского языка.</w:t>
      </w:r>
    </w:p>
    <w:p w:rsidR="001831F6" w:rsidRDefault="001831F6" w:rsidP="001831F6">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Pr>
          <w:rFonts w:ascii="Times New Roman" w:eastAsia="Times New Roman" w:hAnsi="Times New Roman" w:cs="Times New Roman"/>
          <w:b/>
          <w:bCs/>
          <w:i/>
          <w:iCs/>
          <w:color w:val="000000"/>
          <w:sz w:val="24"/>
          <w:szCs w:val="24"/>
          <w:lang w:eastAsia="ru-RU"/>
        </w:rPr>
        <w:t xml:space="preserve">Целевые ориентиры  на этапе завершения дошкольного образования </w:t>
      </w:r>
    </w:p>
    <w:p w:rsidR="001831F6" w:rsidRDefault="001831F6" w:rsidP="001831F6">
      <w:pPr>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Pr>
          <w:rFonts w:ascii="Times New Roman" w:eastAsia="Times New Roman" w:hAnsi="Times New Roman" w:cs="Times New Roman"/>
          <w:b/>
          <w:bCs/>
          <w:i/>
          <w:iCs/>
          <w:color w:val="000000"/>
          <w:sz w:val="24"/>
          <w:szCs w:val="24"/>
          <w:lang w:eastAsia="ru-RU"/>
        </w:rPr>
        <w:t xml:space="preserve">по обучению детей  родному (татарскому) языку </w:t>
      </w:r>
    </w:p>
    <w:p w:rsidR="001831F6" w:rsidRDefault="001831F6" w:rsidP="001831F6">
      <w:pPr>
        <w:autoSpaceDE w:val="0"/>
        <w:autoSpaceDN w:val="0"/>
        <w:adjustRightInd w:val="0"/>
        <w:spacing w:after="120" w:line="240" w:lineRule="auto"/>
        <w:jc w:val="center"/>
        <w:rPr>
          <w:rFonts w:ascii="Times New Roman" w:eastAsia="Times New Roman" w:hAnsi="Times New Roman" w:cs="Times New Roman"/>
          <w:bCs/>
          <w:i/>
          <w:iCs/>
          <w:color w:val="000000"/>
          <w:sz w:val="24"/>
          <w:szCs w:val="24"/>
          <w:lang w:eastAsia="ru-RU"/>
        </w:rPr>
      </w:pPr>
      <w:r>
        <w:rPr>
          <w:rFonts w:ascii="Times New Roman" w:eastAsia="Times New Roman" w:hAnsi="Times New Roman" w:cs="Times New Roman"/>
          <w:bCs/>
          <w:i/>
          <w:iCs/>
          <w:color w:val="000000"/>
          <w:sz w:val="24"/>
          <w:szCs w:val="24"/>
          <w:lang w:eastAsia="ru-RU"/>
        </w:rPr>
        <w:t>(на основе УМК «Говорим на родном языке» З.М. Зарипова, Л.Н. Вазиева, Р.С. Зуфарова)</w:t>
      </w:r>
    </w:p>
    <w:p w:rsidR="001831F6" w:rsidRDefault="001831F6" w:rsidP="001831F6">
      <w:pPr>
        <w:numPr>
          <w:ilvl w:val="0"/>
          <w:numId w:val="5"/>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Pr>
          <w:rFonts w:ascii="Times New Roman" w:eastAsia="Times New Roman" w:hAnsi="Times New Roman" w:cs="Times New Roman"/>
          <w:bCs/>
          <w:iCs/>
          <w:color w:val="000000"/>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1831F6" w:rsidRDefault="001831F6" w:rsidP="001831F6">
      <w:pPr>
        <w:numPr>
          <w:ilvl w:val="0"/>
          <w:numId w:val="5"/>
        </w:numPr>
        <w:spacing w:after="0" w:line="240" w:lineRule="auto"/>
        <w:ind w:left="0" w:firstLine="55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1831F6" w:rsidRDefault="001831F6" w:rsidP="001831F6">
      <w:pPr>
        <w:numPr>
          <w:ilvl w:val="0"/>
          <w:numId w:val="5"/>
        </w:numPr>
        <w:spacing w:after="0" w:line="240" w:lineRule="auto"/>
        <w:ind w:left="0" w:firstLine="556"/>
        <w:jc w:val="both"/>
        <w:rPr>
          <w:rFonts w:ascii="Times New Roman" w:eastAsia="Times New Roman" w:hAnsi="Times New Roman" w:cs="Times New Roman"/>
          <w:sz w:val="24"/>
          <w:szCs w:val="24"/>
        </w:rPr>
      </w:pPr>
      <w:r>
        <w:rPr>
          <w:rFonts w:ascii="Times New Roman" w:eastAsia="Times New Roman" w:hAnsi="Times New Roman" w:cs="Times New Roman"/>
          <w:bCs/>
          <w:iCs/>
          <w:color w:val="000000"/>
          <w:sz w:val="24"/>
          <w:szCs w:val="24"/>
        </w:rPr>
        <w:t>Поддерживает диалогическую и монологическую речь.</w:t>
      </w:r>
    </w:p>
    <w:p w:rsidR="001831F6" w:rsidRDefault="001831F6" w:rsidP="001831F6">
      <w:pPr>
        <w:numPr>
          <w:ilvl w:val="0"/>
          <w:numId w:val="5"/>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Pr>
          <w:rFonts w:ascii="Times New Roman" w:eastAsia="Times New Roman" w:hAnsi="Times New Roman" w:cs="Times New Roman"/>
          <w:bCs/>
          <w:iCs/>
          <w:color w:val="000000"/>
          <w:sz w:val="24"/>
          <w:szCs w:val="24"/>
          <w:lang w:eastAsia="ru-RU"/>
        </w:rPr>
        <w:t>Отвечает на вопросы полными предложениями.</w:t>
      </w:r>
    </w:p>
    <w:p w:rsidR="001831F6" w:rsidRDefault="001831F6" w:rsidP="001831F6">
      <w:pPr>
        <w:numPr>
          <w:ilvl w:val="0"/>
          <w:numId w:val="5"/>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Pr>
          <w:rFonts w:ascii="Times New Roman" w:eastAsia="Times New Roman" w:hAnsi="Times New Roman" w:cs="Times New Roman"/>
          <w:bCs/>
          <w:iCs/>
          <w:color w:val="000000"/>
          <w:sz w:val="24"/>
          <w:szCs w:val="24"/>
          <w:lang w:eastAsia="ru-RU"/>
        </w:rPr>
        <w:t>Определяет жанр литературного произведения.</w:t>
      </w:r>
    </w:p>
    <w:p w:rsidR="001831F6" w:rsidRDefault="001831F6" w:rsidP="001831F6">
      <w:pPr>
        <w:numPr>
          <w:ilvl w:val="0"/>
          <w:numId w:val="6"/>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4"/>
          <w:lang w:eastAsia="ru-RU"/>
        </w:rPr>
      </w:pPr>
      <w:r>
        <w:rPr>
          <w:rFonts w:ascii="Times New Roman" w:eastAsia="Times New Roman" w:hAnsi="Times New Roman" w:cs="Times New Roman"/>
          <w:bCs/>
          <w:iCs/>
          <w:color w:val="000000"/>
          <w:sz w:val="24"/>
          <w:szCs w:val="24"/>
          <w:lang w:eastAsia="ru-RU"/>
        </w:rPr>
        <w:t>Распознает с помощью иллюстраций и рисунков литературные произведения.</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Мотивирован</w:t>
      </w:r>
      <w:proofErr w:type="gramEnd"/>
      <w:r>
        <w:rPr>
          <w:rFonts w:ascii="Times New Roman" w:eastAsia="Times New Roman" w:hAnsi="Times New Roman" w:cs="Times New Roman"/>
          <w:sz w:val="24"/>
          <w:szCs w:val="24"/>
        </w:rPr>
        <w:t xml:space="preserve">  к дальнейшему, более осознанному изучению родного (татарского) языка.</w:t>
      </w:r>
    </w:p>
    <w:p w:rsidR="001831F6" w:rsidRDefault="001831F6" w:rsidP="001831F6">
      <w:pPr>
        <w:spacing w:after="0" w:line="240" w:lineRule="auto"/>
        <w:jc w:val="both"/>
        <w:rPr>
          <w:rFonts w:ascii="Times New Roman" w:eastAsia="Times New Roman" w:hAnsi="Times New Roman" w:cs="Times New Roman"/>
          <w:sz w:val="24"/>
          <w:szCs w:val="24"/>
          <w:shd w:val="clear" w:color="auto" w:fill="FFFFFF"/>
        </w:rPr>
      </w:pPr>
    </w:p>
    <w:p w:rsidR="001831F6" w:rsidRDefault="001831F6" w:rsidP="001831F6">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w:t>
      </w:r>
      <w:r>
        <w:rPr>
          <w:rFonts w:ascii="Times New Roman" w:eastAsia="Times New Roman" w:hAnsi="Times New Roman" w:cs="Times New Roman"/>
          <w:b/>
          <w:sz w:val="24"/>
          <w:szCs w:val="24"/>
          <w:lang w:eastAsia="ru-RU"/>
        </w:rPr>
        <w:t>. СОДЕРЖАТЕЛЬНЫЙ РАЗДЕЛ ПРОГРАММЫ</w:t>
      </w:r>
    </w:p>
    <w:p w:rsidR="001831F6" w:rsidRDefault="001831F6" w:rsidP="001831F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Описание образовательной деятельности в соответствии с направлениями </w:t>
      </w:r>
    </w:p>
    <w:p w:rsidR="001831F6" w:rsidRDefault="001831F6" w:rsidP="001831F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развития ребенка.</w:t>
      </w:r>
    </w:p>
    <w:p w:rsidR="001831F6" w:rsidRDefault="001831F6" w:rsidP="001831F6">
      <w:pPr>
        <w:spacing w:before="120"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Общие положения</w:t>
      </w:r>
      <w:r>
        <w:rPr>
          <w:rFonts w:ascii="Times New Roman" w:eastAsia="Times New Roman" w:hAnsi="Times New Roman" w:cs="Times New Roman"/>
          <w:sz w:val="24"/>
          <w:szCs w:val="24"/>
        </w:rPr>
        <w:t xml:space="preserve">. </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содержательном разделе </w:t>
      </w:r>
      <w:proofErr w:type="gramStart"/>
      <w:r>
        <w:rPr>
          <w:rFonts w:ascii="Times New Roman" w:eastAsia="Times New Roman" w:hAnsi="Times New Roman" w:cs="Times New Roman"/>
          <w:sz w:val="24"/>
          <w:szCs w:val="24"/>
        </w:rPr>
        <w:t>представлены</w:t>
      </w:r>
      <w:proofErr w:type="gramEnd"/>
      <w:r>
        <w:rPr>
          <w:rFonts w:ascii="Times New Roman" w:eastAsia="Times New Roman" w:hAnsi="Times New Roman" w:cs="Times New Roman"/>
          <w:sz w:val="24"/>
          <w:szCs w:val="24"/>
        </w:rPr>
        <w:t>:</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Деятельность взрослых и детей по реализации основной образовательной программы, организуется в двух основных моделях – совместной деятельности взрослого и детей и самостоятельной деятельности детей. Решение образовательных задач в рамках совместной деятельности взрослого и детей осуществляется как в  образовательной деятельности (не связанной с одновременным проведением режимных моментов), так и в образовательной деятельности, осуществляемой в ходе режимных моментов (во время утреннего прихода детей, прогулки, подготовки к приему пищи, дневному сну и т.п.).</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Реализация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ДОс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1831F6" w:rsidRDefault="001831F6" w:rsidP="001831F6">
      <w:pPr>
        <w:spacing w:after="0" w:line="240" w:lineRule="auto"/>
        <w:ind w:firstLine="567"/>
        <w:jc w:val="both"/>
        <w:rPr>
          <w:rFonts w:ascii="Times New Roman" w:eastAsia="Times New Roman" w:hAnsi="Times New Roman" w:cs="Times New Roman"/>
          <w:sz w:val="24"/>
          <w:szCs w:val="24"/>
          <w:highlight w:val="cyan"/>
        </w:rPr>
      </w:pPr>
      <w:r>
        <w:rPr>
          <w:rFonts w:ascii="Times New Roman" w:eastAsia="Times New Roman" w:hAnsi="Times New Roman" w:cs="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1831F6" w:rsidRDefault="001831F6" w:rsidP="001831F6">
      <w:pPr>
        <w:spacing w:before="120"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ОБРАЗОВАТЕЛЬНАЯ ОБЛАСТЬ </w:t>
      </w:r>
    </w:p>
    <w:p w:rsidR="001831F6" w:rsidRDefault="001831F6" w:rsidP="001831F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«СОЦИАЛЬНО-КОММУНИКАТИВНОЕ РАЗВИТИЕ»</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Основная часть.</w:t>
      </w:r>
    </w:p>
    <w:p w:rsidR="001831F6" w:rsidRDefault="001831F6" w:rsidP="001831F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Pr>
          <w:rFonts w:ascii="Times New Roman" w:eastAsia="Times New Roman" w:hAnsi="Times New Roman" w:cs="Times New Roman"/>
          <w:sz w:val="24"/>
          <w:szCs w:val="24"/>
          <w:lang w:eastAsia="ru-RU"/>
        </w:rPr>
        <w:softHyphen/>
        <w:t>тниками; становление самостоятельности, целенаправленности и саморе</w:t>
      </w:r>
      <w:r>
        <w:rPr>
          <w:rFonts w:ascii="Times New Roman" w:eastAsia="Times New Roman" w:hAnsi="Times New Roman" w:cs="Times New Roman"/>
          <w:sz w:val="24"/>
          <w:szCs w:val="24"/>
          <w:lang w:eastAsia="ru-RU"/>
        </w:rPr>
        <w:softHyphen/>
        <w:t>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Pr>
          <w:rFonts w:ascii="Times New Roman" w:eastAsia="Times New Roman" w:hAnsi="Times New Roman" w:cs="Times New Roman"/>
          <w:sz w:val="24"/>
          <w:szCs w:val="24"/>
          <w:lang w:eastAsia="ru-RU"/>
        </w:rPr>
        <w:softHyphen/>
        <w:t>пасного поведения в быту, социуме, природе</w:t>
      </w:r>
      <w:r>
        <w:rPr>
          <w:rFonts w:ascii="Times New Roman" w:eastAsia="Times New Roman" w:hAnsi="Times New Roman" w:cs="Times New Roman"/>
          <w:sz w:val="24"/>
          <w:szCs w:val="24"/>
          <w:vertAlign w:val="superscript"/>
          <w:lang w:eastAsia="ru-RU"/>
        </w:rPr>
        <w:footnoteReference w:id="7"/>
      </w:r>
      <w:r>
        <w:rPr>
          <w:rFonts w:ascii="Times New Roman" w:eastAsia="Times New Roman" w:hAnsi="Times New Roman" w:cs="Times New Roman"/>
          <w:sz w:val="24"/>
          <w:szCs w:val="24"/>
          <w:lang w:eastAsia="ru-RU"/>
        </w:rPr>
        <w:t>.</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Задачи в соответствии с РП:</w:t>
      </w:r>
    </w:p>
    <w:p w:rsidR="001831F6" w:rsidRDefault="001831F6" w:rsidP="001831F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1831F6" w:rsidRDefault="001831F6" w:rsidP="001831F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Pr>
          <w:rFonts w:ascii="Times New Roman" w:eastAsia="Times New Roman" w:hAnsi="Times New Roman" w:cs="Times New Roman"/>
          <w:sz w:val="24"/>
          <w:szCs w:val="24"/>
          <w:vertAlign w:val="superscript"/>
          <w:lang w:eastAsia="ru-RU"/>
        </w:rPr>
        <w:footnoteReference w:id="8"/>
      </w:r>
      <w:r>
        <w:rPr>
          <w:rFonts w:ascii="Times New Roman" w:eastAsia="Times New Roman" w:hAnsi="Times New Roman" w:cs="Times New Roman"/>
          <w:sz w:val="24"/>
          <w:szCs w:val="24"/>
          <w:lang w:eastAsia="ru-RU"/>
        </w:rPr>
        <w:t>;</w:t>
      </w:r>
    </w:p>
    <w:p w:rsidR="001831F6" w:rsidRDefault="001831F6" w:rsidP="001831F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расширение знания детей о работе пожарной службы, службы скорой медицинской помощи </w:t>
      </w:r>
      <w:proofErr w:type="gramStart"/>
      <w:r>
        <w:rPr>
          <w:rFonts w:ascii="Times New Roman" w:eastAsia="Times New Roman" w:hAnsi="Times New Roman" w:cs="Times New Roman"/>
          <w:sz w:val="24"/>
          <w:szCs w:val="24"/>
          <w:lang w:eastAsia="ru-RU"/>
        </w:rPr>
        <w:t>г</w:t>
      </w:r>
      <w:proofErr w:type="gramEnd"/>
      <w:r>
        <w:rPr>
          <w:rFonts w:ascii="Times New Roman" w:eastAsia="Times New Roman" w:hAnsi="Times New Roman" w:cs="Times New Roman"/>
          <w:sz w:val="24"/>
          <w:szCs w:val="24"/>
          <w:lang w:eastAsia="ru-RU"/>
        </w:rPr>
        <w:t>. Кукмор. Формирование элементарных представлений о правилах безопаснос</w:t>
      </w:r>
      <w:r>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Pr>
          <w:rFonts w:ascii="Times New Roman" w:eastAsia="Times New Roman" w:hAnsi="Times New Roman" w:cs="Times New Roman"/>
          <w:sz w:val="24"/>
          <w:szCs w:val="24"/>
          <w:lang w:eastAsia="ru-RU"/>
        </w:rPr>
        <w:softHyphen/>
        <w:t xml:space="preserve">мости выполнения </w:t>
      </w:r>
      <w:r>
        <w:rPr>
          <w:rFonts w:ascii="Times New Roman" w:eastAsia="Times New Roman" w:hAnsi="Times New Roman" w:cs="Times New Roman"/>
          <w:sz w:val="24"/>
          <w:szCs w:val="24"/>
          <w:lang w:eastAsia="ru-RU"/>
        </w:rPr>
        <w:lastRenderedPageBreak/>
        <w:t>этих правил. Обеспечение безопасности детей дошкольного возраста на улицах и дорогах родного города</w:t>
      </w:r>
      <w:r>
        <w:rPr>
          <w:rFonts w:ascii="Times New Roman" w:eastAsia="Times New Roman" w:hAnsi="Times New Roman" w:cs="Times New Roman"/>
          <w:sz w:val="24"/>
          <w:szCs w:val="24"/>
          <w:vertAlign w:val="superscript"/>
          <w:lang w:eastAsia="ru-RU"/>
        </w:rPr>
        <w:footnoteReference w:id="9"/>
      </w:r>
      <w:r>
        <w:rPr>
          <w:rFonts w:ascii="Times New Roman" w:eastAsia="Times New Roman" w:hAnsi="Times New Roman" w:cs="Times New Roman"/>
          <w:sz w:val="24"/>
          <w:szCs w:val="24"/>
          <w:lang w:eastAsia="ru-RU"/>
        </w:rPr>
        <w:t>.</w:t>
      </w:r>
    </w:p>
    <w:p w:rsidR="001831F6" w:rsidRDefault="001831F6" w:rsidP="001831F6">
      <w:pPr>
        <w:spacing w:after="0" w:line="240" w:lineRule="auto"/>
        <w:ind w:firstLine="567"/>
        <w:jc w:val="both"/>
        <w:rPr>
          <w:rFonts w:ascii="Times New Roman" w:eastAsia="Times New Roman" w:hAnsi="Times New Roman" w:cs="Times New Roman"/>
          <w:sz w:val="24"/>
          <w:szCs w:val="24"/>
          <w:lang w:eastAsia="ru-RU"/>
        </w:rPr>
      </w:pPr>
    </w:p>
    <w:p w:rsidR="001831F6" w:rsidRDefault="001831F6" w:rsidP="001831F6">
      <w:pPr>
        <w:widowControl w:val="0"/>
        <w:suppressAutoHyphens/>
        <w:autoSpaceDN w:val="0"/>
        <w:spacing w:after="0" w:line="240" w:lineRule="auto"/>
        <w:ind w:left="425"/>
        <w:contextualSpacing/>
        <w:jc w:val="center"/>
        <w:textAlignment w:val="baseline"/>
        <w:rPr>
          <w:rFonts w:ascii="Times New Roman" w:eastAsia="Calibri" w:hAnsi="Times New Roman" w:cs="Times New Roman"/>
          <w:b/>
          <w:kern w:val="3"/>
          <w:sz w:val="24"/>
          <w:szCs w:val="24"/>
          <w:lang w:eastAsia="ru-RU"/>
        </w:rPr>
      </w:pPr>
      <w:r>
        <w:rPr>
          <w:rFonts w:ascii="Times New Roman" w:eastAsia="Calibri" w:hAnsi="Times New Roman" w:cs="Times New Roman"/>
          <w:b/>
          <w:kern w:val="3"/>
          <w:sz w:val="24"/>
          <w:szCs w:val="24"/>
          <w:lang w:eastAsia="ru-RU"/>
        </w:rPr>
        <w:t>ОБРАЗОВАТЕЛЬНАЯ ОБЛАСТЬ  «ПОЗНАВАТЕЛЬНОЕ РАЗВИТИЕ».</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Основная часть.</w:t>
      </w:r>
    </w:p>
    <w:p w:rsidR="001831F6" w:rsidRDefault="001831F6" w:rsidP="001831F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Pr>
          <w:rFonts w:ascii="Times New Roman" w:eastAsia="Times New Roman" w:hAnsi="Times New Roman" w:cs="Times New Roman"/>
          <w:sz w:val="24"/>
          <w:szCs w:val="24"/>
          <w:lang w:eastAsia="ru-RU"/>
        </w:rPr>
        <w:softHyphen/>
        <w:t xml:space="preserve">ческой активности; </w:t>
      </w:r>
      <w:proofErr w:type="gramStart"/>
      <w:r>
        <w:rPr>
          <w:rFonts w:ascii="Times New Roman" w:eastAsia="Times New Roman" w:hAnsi="Times New Roman" w:cs="Times New Roman"/>
          <w:sz w:val="24"/>
          <w:szCs w:val="24"/>
          <w:lang w:eastAsia="ru-RU"/>
        </w:rPr>
        <w:t>формирование первичных представлений о себе, дру</w:t>
      </w:r>
      <w:r>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Pr>
          <w:rFonts w:ascii="Times New Roman" w:eastAsia="Times New Roman" w:hAnsi="Times New Roman" w:cs="Times New Roman"/>
          <w:sz w:val="24"/>
          <w:szCs w:val="24"/>
          <w:lang w:eastAsia="ru-RU"/>
        </w:rPr>
        <w:softHyphen/>
        <w:t>венных традициях и праздниках, о планете Земля какобщем</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доме</w:t>
      </w:r>
      <w:proofErr w:type="gramEnd"/>
      <w:r>
        <w:rPr>
          <w:rFonts w:ascii="Times New Roman" w:eastAsia="Times New Roman" w:hAnsi="Times New Roman" w:cs="Times New Roman"/>
          <w:sz w:val="24"/>
          <w:szCs w:val="24"/>
          <w:lang w:eastAsia="ru-RU"/>
        </w:rPr>
        <w:t xml:space="preserve"> людей, об особенностях ее природы, многообразии стран и народов мира»</w:t>
      </w:r>
      <w:r>
        <w:rPr>
          <w:rFonts w:ascii="Times New Roman" w:eastAsia="Times New Roman" w:hAnsi="Times New Roman" w:cs="Times New Roman"/>
          <w:sz w:val="24"/>
          <w:szCs w:val="24"/>
          <w:vertAlign w:val="superscript"/>
          <w:lang w:eastAsia="ru-RU"/>
        </w:rPr>
        <w:footnoteReference w:id="10"/>
      </w:r>
      <w:r>
        <w:rPr>
          <w:rFonts w:ascii="Times New Roman" w:eastAsia="Times New Roman" w:hAnsi="Times New Roman" w:cs="Times New Roman"/>
          <w:sz w:val="24"/>
          <w:szCs w:val="24"/>
          <w:lang w:eastAsia="ru-RU"/>
        </w:rPr>
        <w:t>.</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Задачи в соответствии с РП.</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Cs/>
          <w:sz w:val="24"/>
          <w:szCs w:val="24"/>
          <w:lang w:eastAsia="ru-RU"/>
        </w:rPr>
        <w:t>Ознакомление с историей Республики Татарстан, расширение знаний детей о своем родном крае (</w:t>
      </w:r>
      <w:proofErr w:type="gramStart"/>
      <w:r>
        <w:rPr>
          <w:rFonts w:ascii="Times New Roman" w:eastAsia="Times New Roman" w:hAnsi="Times New Roman" w:cs="Times New Roman"/>
          <w:sz w:val="24"/>
          <w:szCs w:val="24"/>
          <w:lang w:eastAsia="ru-RU"/>
        </w:rPr>
        <w:t>г</w:t>
      </w:r>
      <w:proofErr w:type="gramEnd"/>
      <w:r>
        <w:rPr>
          <w:rFonts w:ascii="Times New Roman" w:eastAsia="Times New Roman" w:hAnsi="Times New Roman" w:cs="Times New Roman"/>
          <w:sz w:val="24"/>
          <w:szCs w:val="24"/>
          <w:lang w:eastAsia="ru-RU"/>
        </w:rPr>
        <w:t>. Кукмор</w:t>
      </w:r>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sz w:val="24"/>
          <w:szCs w:val="24"/>
          <w:lang w:eastAsia="ru-RU"/>
        </w:rPr>
        <w:t xml:space="preserve">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w:t>
      </w:r>
      <w:proofErr w:type="gramStart"/>
      <w:r>
        <w:rPr>
          <w:rFonts w:ascii="Times New Roman" w:eastAsia="Times New Roman" w:hAnsi="Times New Roman" w:cs="Times New Roman"/>
          <w:sz w:val="24"/>
          <w:szCs w:val="24"/>
          <w:lang w:eastAsia="ru-RU"/>
        </w:rPr>
        <w:t>г</w:t>
      </w:r>
      <w:proofErr w:type="gramEnd"/>
      <w:r>
        <w:rPr>
          <w:rFonts w:ascii="Times New Roman" w:eastAsia="Times New Roman" w:hAnsi="Times New Roman" w:cs="Times New Roman"/>
          <w:sz w:val="24"/>
          <w:szCs w:val="24"/>
          <w:lang w:eastAsia="ru-RU"/>
        </w:rPr>
        <w:t>. Кукмор.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Pr>
          <w:rFonts w:ascii="Times New Roman" w:eastAsia="Times New Roman" w:hAnsi="Times New Roman" w:cs="Times New Roman"/>
          <w:sz w:val="24"/>
          <w:szCs w:val="24"/>
          <w:vertAlign w:val="superscript"/>
          <w:lang w:eastAsia="ru-RU"/>
        </w:rPr>
        <w:footnoteReference w:id="11"/>
      </w:r>
      <w:r>
        <w:rPr>
          <w:rFonts w:ascii="Times New Roman" w:eastAsia="Times New Roman" w:hAnsi="Times New Roman" w:cs="Times New Roman"/>
          <w:sz w:val="24"/>
          <w:szCs w:val="24"/>
          <w:lang w:eastAsia="ru-RU"/>
        </w:rPr>
        <w:t>.</w:t>
      </w:r>
    </w:p>
    <w:p w:rsidR="001831F6" w:rsidRDefault="001831F6" w:rsidP="001831F6">
      <w:pPr>
        <w:spacing w:before="120"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ОБРАЗОВАТЕЛЬНАЯ ОБЛАСТЬ «РЕЧЕВОЕ РАЗВИТИЕ»</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Основная часть.</w:t>
      </w:r>
    </w:p>
    <w:p w:rsidR="001831F6" w:rsidRDefault="001831F6" w:rsidP="001831F6">
      <w:pPr>
        <w:spacing w:after="0" w:line="240" w:lineRule="auto"/>
        <w:ind w:firstLine="567"/>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Pr>
          <w:rFonts w:ascii="Times New Roman" w:eastAsia="Times New Roman" w:hAnsi="Times New Roman" w:cs="Times New Roman"/>
          <w:sz w:val="24"/>
          <w:szCs w:val="24"/>
          <w:vertAlign w:val="superscript"/>
          <w:lang w:eastAsia="ru-RU"/>
        </w:rPr>
        <w:footnoteReference w:id="12"/>
      </w:r>
      <w:r>
        <w:rPr>
          <w:rFonts w:ascii="Times New Roman" w:eastAsia="Times New Roman" w:hAnsi="Times New Roman" w:cs="Times New Roman"/>
          <w:sz w:val="24"/>
          <w:szCs w:val="24"/>
          <w:lang w:eastAsia="ru-RU"/>
        </w:rPr>
        <w:t>.</w:t>
      </w:r>
      <w:proofErr w:type="gramEnd"/>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Задачи в соответствии с РП.</w:t>
      </w:r>
    </w:p>
    <w:p w:rsidR="001831F6" w:rsidRDefault="001831F6" w:rsidP="001831F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И</w:t>
      </w:r>
      <w:r>
        <w:rPr>
          <w:rFonts w:ascii="Times New Roman" w:eastAsia="Times New Roman" w:hAnsi="Times New Roman" w:cs="Times New Roman"/>
          <w:sz w:val="24"/>
          <w:szCs w:val="24"/>
          <w:lang w:eastAsia="ru-RU"/>
        </w:rPr>
        <w:t xml:space="preserve">спользование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w:t>
      </w:r>
      <w:r>
        <w:rPr>
          <w:rFonts w:ascii="Times New Roman" w:eastAsia="Times New Roman" w:hAnsi="Times New Roman" w:cs="Times New Roman"/>
          <w:sz w:val="24"/>
          <w:szCs w:val="24"/>
          <w:lang w:eastAsia="ru-RU"/>
        </w:rPr>
        <w:lastRenderedPageBreak/>
        <w:t>народов, проживающих в РТ, устного народного творчества: сказкам, преданиям, легендам, пословицам, поговоркам, загадкам</w:t>
      </w:r>
      <w:r>
        <w:rPr>
          <w:rFonts w:ascii="Times New Roman" w:eastAsia="Times New Roman" w:hAnsi="Times New Roman" w:cs="Times New Roman"/>
          <w:sz w:val="24"/>
          <w:szCs w:val="24"/>
          <w:vertAlign w:val="superscript"/>
          <w:lang w:eastAsia="ru-RU"/>
        </w:rPr>
        <w:footnoteReference w:id="13"/>
      </w:r>
      <w:r>
        <w:rPr>
          <w:rFonts w:ascii="Times New Roman" w:eastAsia="Times New Roman" w:hAnsi="Times New Roman" w:cs="Times New Roman"/>
          <w:sz w:val="24"/>
          <w:szCs w:val="24"/>
          <w:lang w:eastAsia="ru-RU"/>
        </w:rPr>
        <w:t>.</w:t>
      </w:r>
    </w:p>
    <w:p w:rsidR="001831F6" w:rsidRDefault="001831F6" w:rsidP="001831F6">
      <w:pPr>
        <w:spacing w:before="120"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ОБРАЗОВАТЕЛЬНАЯ ОБЛАСТЬ</w:t>
      </w:r>
    </w:p>
    <w:p w:rsidR="001831F6" w:rsidRDefault="001831F6" w:rsidP="001831F6">
      <w:pPr>
        <w:spacing w:after="0" w:line="240" w:lineRule="auto"/>
        <w:ind w:firstLine="567"/>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«ХУДОЖЕСТВЕННО-ЭСТЕТИЧЕСКОЕ РАЗВИТИЕ</w:t>
      </w:r>
      <w:r>
        <w:rPr>
          <w:rFonts w:ascii="Times New Roman" w:eastAsia="Times New Roman" w:hAnsi="Times New Roman" w:cs="Times New Roman"/>
          <w:sz w:val="24"/>
          <w:szCs w:val="24"/>
          <w:lang w:eastAsia="ru-RU"/>
        </w:rPr>
        <w:t>»</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Основная часть.</w:t>
      </w:r>
    </w:p>
    <w:p w:rsidR="001831F6" w:rsidRDefault="001831F6" w:rsidP="001831F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Pr>
          <w:rFonts w:ascii="Times New Roman" w:eastAsia="Times New Roman" w:hAnsi="Times New Roman" w:cs="Times New Roman"/>
          <w:sz w:val="24"/>
          <w:szCs w:val="24"/>
          <w:vertAlign w:val="superscript"/>
          <w:lang w:eastAsia="ru-RU"/>
        </w:rPr>
        <w:footnoteReference w:id="14"/>
      </w:r>
      <w:r>
        <w:rPr>
          <w:rFonts w:ascii="Times New Roman" w:eastAsia="Times New Roman" w:hAnsi="Times New Roman" w:cs="Times New Roman"/>
          <w:sz w:val="24"/>
          <w:szCs w:val="24"/>
          <w:lang w:eastAsia="ru-RU"/>
        </w:rPr>
        <w:t>.</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Задачи в соответствии с РП:</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Pr>
          <w:rFonts w:ascii="Times New Roman" w:eastAsia="Times New Roman" w:hAnsi="Times New Roman" w:cs="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Pr>
          <w:rFonts w:ascii="Times New Roman" w:eastAsia="Times New Roman" w:hAnsi="Times New Roman" w:cs="Times New Roman"/>
          <w:sz w:val="24"/>
          <w:szCs w:val="24"/>
          <w:vertAlign w:val="superscript"/>
          <w:lang w:eastAsia="ru-RU"/>
        </w:rPr>
        <w:footnoteReference w:id="15"/>
      </w:r>
      <w:r>
        <w:rPr>
          <w:rFonts w:ascii="Times New Roman" w:eastAsia="Times New Roman" w:hAnsi="Times New Roman" w:cs="Times New Roman"/>
          <w:sz w:val="24"/>
          <w:szCs w:val="24"/>
          <w:lang w:eastAsia="ru-RU"/>
        </w:rPr>
        <w:t>.</w:t>
      </w:r>
    </w:p>
    <w:p w:rsidR="001831F6" w:rsidRDefault="001831F6" w:rsidP="001831F6">
      <w:pPr>
        <w:spacing w:before="120" w:after="0" w:line="240" w:lineRule="auto"/>
        <w:ind w:firstLine="567"/>
        <w:jc w:val="center"/>
        <w:rPr>
          <w:rFonts w:ascii="Times New Roman" w:eastAsia="Times New Roman" w:hAnsi="Times New Roman" w:cs="Times New Roman"/>
          <w:b/>
          <w:i/>
          <w:sz w:val="24"/>
          <w:szCs w:val="24"/>
          <w:lang w:eastAsia="ru-RU"/>
        </w:rPr>
      </w:pPr>
      <w:r>
        <w:rPr>
          <w:rFonts w:ascii="Times New Roman" w:eastAsia="Times New Roman" w:hAnsi="Times New Roman" w:cs="Times New Roman"/>
          <w:b/>
          <w:sz w:val="24"/>
          <w:szCs w:val="24"/>
          <w:lang w:eastAsia="ru-RU"/>
        </w:rPr>
        <w:t>ОБРАЗОВАТЕЛЬНАЯ ОБЛАСТЬ «ФИЗИЧЕСКОЕ РАЗВИТИЕ»</w:t>
      </w:r>
    </w:p>
    <w:p w:rsidR="001831F6" w:rsidRDefault="001831F6" w:rsidP="001831F6">
      <w:pPr>
        <w:tabs>
          <w:tab w:val="left" w:pos="142"/>
        </w:tabs>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Основная часть.</w:t>
      </w:r>
    </w:p>
    <w:p w:rsidR="001831F6" w:rsidRDefault="001831F6" w:rsidP="001831F6">
      <w:pPr>
        <w:tabs>
          <w:tab w:val="left" w:pos="142"/>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Pr>
          <w:rFonts w:ascii="Times New Roman" w:eastAsia="Times New Roman" w:hAnsi="Times New Roman" w:cs="Times New Roman"/>
          <w:sz w:val="24"/>
          <w:szCs w:val="24"/>
          <w:lang w:eastAsia="ru-RU"/>
        </w:rPr>
        <w:softHyphen/>
        <w:t xml:space="preserve">ем упражнений, направленных на развитие таких физических качеств, как координация и гибкость; </w:t>
      </w:r>
      <w:proofErr w:type="gramStart"/>
      <w:r>
        <w:rPr>
          <w:rFonts w:ascii="Times New Roman" w:eastAsia="Times New Roman" w:hAnsi="Times New Roman" w:cs="Times New Roman"/>
          <w:sz w:val="24"/>
          <w:szCs w:val="24"/>
          <w:lang w:eastAsia="ru-RU"/>
        </w:rPr>
        <w:t>способствующих правильному формированию опорно-двигательной системы организма, развитию равновесия, коорди</w:t>
      </w:r>
      <w:r>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Pr>
          <w:rFonts w:ascii="Times New Roman" w:eastAsia="Times New Roman" w:hAnsi="Times New Roman" w:cs="Times New Roman"/>
          <w:sz w:val="24"/>
          <w:szCs w:val="24"/>
          <w:lang w:eastAsia="ru-RU"/>
        </w:rPr>
        <w:softHyphen/>
        <w:t>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Pr>
          <w:rFonts w:ascii="Times New Roman" w:eastAsia="Times New Roman" w:hAnsi="Times New Roman" w:cs="Times New Roman"/>
          <w:sz w:val="24"/>
          <w:szCs w:val="24"/>
          <w:lang w:eastAsia="ru-RU"/>
        </w:rPr>
        <w:t xml:space="preserve"> становление ценностей здорового образа жизни, ов</w:t>
      </w:r>
      <w:r>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Pr>
          <w:rFonts w:ascii="Times New Roman" w:eastAsia="Times New Roman" w:hAnsi="Times New Roman" w:cs="Times New Roman"/>
          <w:sz w:val="24"/>
          <w:szCs w:val="24"/>
          <w:vertAlign w:val="superscript"/>
          <w:lang w:eastAsia="ru-RU"/>
        </w:rPr>
        <w:footnoteReference w:id="16"/>
      </w:r>
      <w:r>
        <w:rPr>
          <w:rFonts w:ascii="Times New Roman" w:eastAsia="Times New Roman" w:hAnsi="Times New Roman" w:cs="Times New Roman"/>
          <w:sz w:val="24"/>
          <w:szCs w:val="24"/>
          <w:lang w:eastAsia="ru-RU"/>
        </w:rPr>
        <w:t>.</w:t>
      </w:r>
    </w:p>
    <w:p w:rsidR="001831F6" w:rsidRDefault="001831F6" w:rsidP="001831F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1831F6" w:rsidRDefault="001831F6" w:rsidP="001831F6">
      <w:pPr>
        <w:tabs>
          <w:tab w:val="left" w:pos="142"/>
        </w:tabs>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Задачи в соответствии с РП:</w:t>
      </w:r>
    </w:p>
    <w:p w:rsidR="001831F6" w:rsidRDefault="001831F6" w:rsidP="001831F6">
      <w:pPr>
        <w:autoSpaceDE w:val="0"/>
        <w:autoSpaceDN w:val="0"/>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xml:space="preserve">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w:t>
      </w:r>
      <w:r>
        <w:rPr>
          <w:rFonts w:ascii="Times New Roman" w:eastAsia="Times New Roman" w:hAnsi="Times New Roman" w:cs="Times New Roman"/>
          <w:sz w:val="24"/>
          <w:szCs w:val="24"/>
          <w:lang w:eastAsia="ru-RU"/>
        </w:rPr>
        <w:lastRenderedPageBreak/>
        <w:t>особенностям.</w:t>
      </w:r>
      <w:proofErr w:type="gramEnd"/>
      <w:r>
        <w:rPr>
          <w:rFonts w:ascii="Times New Roman" w:eastAsia="Times New Roman" w:hAnsi="Times New Roman" w:cs="Times New Roman"/>
          <w:sz w:val="24"/>
          <w:szCs w:val="24"/>
          <w:lang w:eastAsia="ru-RU"/>
        </w:rPr>
        <w:t xml:space="preserve"> Совершенствование физического развития детей через национальные праздники, народные игры</w:t>
      </w:r>
      <w:r>
        <w:rPr>
          <w:rFonts w:ascii="Times New Roman" w:eastAsia="Times New Roman" w:hAnsi="Times New Roman" w:cs="Times New Roman"/>
          <w:sz w:val="24"/>
          <w:szCs w:val="24"/>
          <w:vertAlign w:val="superscript"/>
          <w:lang w:eastAsia="ru-RU"/>
        </w:rPr>
        <w:footnoteReference w:id="17"/>
      </w:r>
      <w:r>
        <w:rPr>
          <w:rFonts w:ascii="Times New Roman" w:eastAsia="Times New Roman" w:hAnsi="Times New Roman" w:cs="Times New Roman"/>
          <w:sz w:val="24"/>
          <w:szCs w:val="24"/>
          <w:lang w:eastAsia="ru-RU"/>
        </w:rPr>
        <w:t>.</w:t>
      </w:r>
    </w:p>
    <w:p w:rsidR="001831F6" w:rsidRDefault="001831F6" w:rsidP="001831F6">
      <w:pPr>
        <w:widowControl w:val="0"/>
        <w:spacing w:before="120" w:after="0" w:line="240" w:lineRule="auto"/>
        <w:ind w:firstLine="567"/>
        <w:jc w:val="center"/>
        <w:outlineLvl w:val="2"/>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КОРРЕКЦИОННАЯ РАБОТА</w:t>
      </w:r>
    </w:p>
    <w:p w:rsidR="001831F6" w:rsidRDefault="001831F6" w:rsidP="001831F6">
      <w:pPr>
        <w:shd w:val="clear" w:color="auto" w:fill="FFFFFF"/>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Цель коррекционно-развивающей работы:  </w:t>
      </w:r>
      <w:r>
        <w:rPr>
          <w:rFonts w:ascii="Times New Roman" w:eastAsia="Times New Roman" w:hAnsi="Times New Roman" w:cs="Times New Roman"/>
          <w:sz w:val="24"/>
          <w:szCs w:val="24"/>
          <w:lang w:eastAsia="ru-RU"/>
        </w:rPr>
        <w:t>устранение речевого недоразвития у детей дошкольного возраста.</w:t>
      </w:r>
    </w:p>
    <w:p w:rsidR="001831F6" w:rsidRDefault="001831F6" w:rsidP="001831F6">
      <w:pPr>
        <w:shd w:val="clear" w:color="auto" w:fill="FFFFFF"/>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Задачи:</w:t>
      </w:r>
    </w:p>
    <w:p w:rsidR="001831F6" w:rsidRDefault="001831F6" w:rsidP="001831F6">
      <w:pPr>
        <w:shd w:val="clear" w:color="auto" w:fill="FFFFFF"/>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Формировать полноценные произносительные навыки.</w:t>
      </w:r>
    </w:p>
    <w:p w:rsidR="001831F6" w:rsidRDefault="001831F6" w:rsidP="001831F6">
      <w:pPr>
        <w:shd w:val="clear" w:color="auto" w:fill="FFFFFF"/>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 Развивать фонематическое восприятие, фонематические представления, доступных возрасту форм звукового анализа и синтеза.</w:t>
      </w:r>
    </w:p>
    <w:p w:rsidR="001831F6" w:rsidRDefault="001831F6" w:rsidP="001831F6">
      <w:pPr>
        <w:shd w:val="clear" w:color="auto" w:fill="FFFFFF"/>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Формировать лексико-грамматические средства языка.</w:t>
      </w:r>
    </w:p>
    <w:p w:rsidR="001831F6" w:rsidRDefault="001831F6" w:rsidP="001831F6">
      <w:pPr>
        <w:shd w:val="clear" w:color="auto" w:fill="FFFFFF"/>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Развивать  самостоятельную  фразовую  речь.</w:t>
      </w:r>
    </w:p>
    <w:p w:rsidR="001831F6" w:rsidRDefault="001831F6" w:rsidP="001831F6">
      <w:pPr>
        <w:shd w:val="clear" w:color="auto" w:fill="FFFFFF"/>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Готовить к овладению элементарными навыками письма и чтения.</w:t>
      </w:r>
    </w:p>
    <w:p w:rsidR="001831F6" w:rsidRDefault="001831F6" w:rsidP="001831F6">
      <w:pPr>
        <w:shd w:val="clear" w:color="auto" w:fill="FFFFFF"/>
        <w:spacing w:after="0" w:line="240" w:lineRule="auto"/>
        <w:ind w:firstLine="567"/>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Основные направления коррекционно-развивающей работы:</w:t>
      </w:r>
    </w:p>
    <w:p w:rsidR="001831F6" w:rsidRDefault="001831F6" w:rsidP="001831F6">
      <w:pPr>
        <w:shd w:val="clear" w:color="auto" w:fill="FFFFFF"/>
        <w:spacing w:after="0" w:line="240" w:lineRule="auto"/>
        <w:ind w:firstLine="567"/>
        <w:rPr>
          <w:rFonts w:ascii="Times New Roman" w:eastAsia="Times New Roman" w:hAnsi="Times New Roman" w:cs="Times New Roman"/>
          <w:b/>
          <w:i/>
          <w:sz w:val="24"/>
          <w:szCs w:val="24"/>
          <w:lang w:eastAsia="ru-RU"/>
        </w:rPr>
      </w:pPr>
      <w:r>
        <w:rPr>
          <w:rFonts w:ascii="Times New Roman" w:eastAsia="Times New Roman" w:hAnsi="Times New Roman" w:cs="Times New Roman"/>
          <w:sz w:val="24"/>
          <w:szCs w:val="24"/>
          <w:lang w:eastAsia="ru-RU"/>
        </w:rPr>
        <w:t>- Формирование лексико-грамматических категорий (ЛГ).</w:t>
      </w:r>
    </w:p>
    <w:p w:rsidR="001831F6" w:rsidRDefault="001831F6" w:rsidP="001831F6">
      <w:pPr>
        <w:shd w:val="clear" w:color="auto" w:fill="FFFFFF"/>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Развитие фонетической стороны речи (Ф).</w:t>
      </w:r>
    </w:p>
    <w:p w:rsidR="001831F6" w:rsidRDefault="001831F6" w:rsidP="001831F6">
      <w:pPr>
        <w:shd w:val="clear" w:color="auto" w:fill="FFFFFF"/>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Развитие связной речи (</w:t>
      </w:r>
      <w:proofErr w:type="gramStart"/>
      <w:r>
        <w:rPr>
          <w:rFonts w:ascii="Times New Roman" w:eastAsia="Times New Roman" w:hAnsi="Times New Roman" w:cs="Times New Roman"/>
          <w:sz w:val="24"/>
          <w:szCs w:val="24"/>
          <w:lang w:eastAsia="ru-RU"/>
        </w:rPr>
        <w:t>СР</w:t>
      </w:r>
      <w:proofErr w:type="gramEnd"/>
      <w:r>
        <w:rPr>
          <w:rFonts w:ascii="Times New Roman" w:eastAsia="Times New Roman" w:hAnsi="Times New Roman" w:cs="Times New Roman"/>
          <w:sz w:val="24"/>
          <w:szCs w:val="24"/>
          <w:lang w:eastAsia="ru-RU"/>
        </w:rPr>
        <w:t>).</w:t>
      </w:r>
    </w:p>
    <w:p w:rsidR="001831F6" w:rsidRDefault="001831F6" w:rsidP="001831F6">
      <w:pPr>
        <w:shd w:val="clear" w:color="auto" w:fill="FFFFFF"/>
        <w:spacing w:after="12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Обучение грамоте (6-7 лет) (ОГ).</w:t>
      </w:r>
    </w:p>
    <w:p w:rsidR="001831F6" w:rsidRDefault="001831F6" w:rsidP="001831F6">
      <w:pPr>
        <w:spacing w:after="0" w:line="240" w:lineRule="auto"/>
        <w:ind w:left="720"/>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Система работы взаимодействия с семьями воспитанников</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1831F6" w:rsidRDefault="001831F6" w:rsidP="001831F6">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Задачи работы с семьёй:</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Изучение интересов, мнений и запросов родителей воспитанников.</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3.Выработка у педагогов уважительного отношения к традициям семейного воспитания детей.</w:t>
      </w:r>
    </w:p>
    <w:p w:rsidR="001831F6" w:rsidRDefault="001831F6" w:rsidP="001831F6">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1831F6" w:rsidRDefault="001831F6" w:rsidP="001831F6">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p>
    <w:p w:rsidR="001831F6" w:rsidRDefault="001831F6" w:rsidP="001831F6">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III</w:t>
      </w:r>
      <w:r>
        <w:rPr>
          <w:rFonts w:ascii="Times New Roman" w:eastAsia="Times New Roman" w:hAnsi="Times New Roman" w:cs="Times New Roman"/>
          <w:b/>
          <w:sz w:val="24"/>
          <w:szCs w:val="24"/>
          <w:lang w:eastAsia="ru-RU"/>
        </w:rPr>
        <w:t xml:space="preserve">. ОРГАНИЗАЦИОННЫЙ РАЗДЕЛ ПРОГРАММЫ   </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w:t>
      </w:r>
      <w:r>
        <w:rPr>
          <w:rFonts w:ascii="Times New Roman" w:hAnsi="Times New Roman" w:cs="Times New Roman"/>
          <w:sz w:val="24"/>
          <w:szCs w:val="24"/>
        </w:rPr>
        <w:lastRenderedPageBreak/>
        <w:t>совместно с семьёй на основе выявления потребностей и поддержки образовательных инициатив семьи.</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учёт в содержании общения с родителями разнородного характера социокультурных потребностей и интересов;</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нацеленность содержания общения с родителями на укрепление детско-родительских отношений;</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сочетание комплекса форм сотрудничества методами активизации и развития педагогической рефлексии родителей;</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Принципы руководства взаимодействием общественного и семейного воспитания:</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ценностного отношения к детству как части духовной жизни семьи, что является источником развития и ребёнка, и взрослого.</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деятельностный в отношениях «педагог-семья».</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интеграции внешних и внутренних факторов повышения воспитательного потенциала семьи.</w:t>
      </w:r>
    </w:p>
    <w:p w:rsidR="001831F6" w:rsidRDefault="001831F6" w:rsidP="001831F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доверительных отношений в системе «семья - детский сад», включающий готовность сторон доверять компетентности друг друга.</w:t>
      </w:r>
    </w:p>
    <w:p w:rsidR="001831F6" w:rsidRDefault="001831F6" w:rsidP="001831F6">
      <w:pPr>
        <w:widowControl w:val="0"/>
        <w:spacing w:after="0" w:line="240" w:lineRule="auto"/>
        <w:ind w:firstLine="567"/>
        <w:jc w:val="both"/>
        <w:rPr>
          <w:rFonts w:ascii="Times New Roman" w:eastAsia="Times New Roman" w:hAnsi="Times New Roman" w:cs="Times New Roman"/>
          <w:i/>
          <w:iCs/>
          <w:sz w:val="24"/>
          <w:szCs w:val="24"/>
          <w:lang w:eastAsia="ru-RU" w:bidi="ru-RU"/>
        </w:rPr>
      </w:pPr>
      <w:r>
        <w:rPr>
          <w:rFonts w:ascii="Times New Roman" w:eastAsia="Times New Roman" w:hAnsi="Times New Roman" w:cs="Times New Roman"/>
          <w:color w:val="000000"/>
          <w:sz w:val="24"/>
          <w:szCs w:val="24"/>
          <w:lang w:eastAsia="ru-RU" w:bidi="ru-RU"/>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1831F6" w:rsidRDefault="001831F6" w:rsidP="001831F6">
      <w:pPr>
        <w:widowControl w:val="0"/>
        <w:spacing w:after="0" w:line="240" w:lineRule="auto"/>
        <w:ind w:firstLine="567"/>
        <w:jc w:val="both"/>
        <w:rPr>
          <w:rFonts w:ascii="Times New Roman" w:eastAsia="Times New Roman" w:hAnsi="Times New Roman" w:cs="Times New Roman"/>
          <w:i/>
          <w:iCs/>
          <w:sz w:val="24"/>
          <w:szCs w:val="24"/>
          <w:lang w:eastAsia="ru-RU" w:bidi="ru-RU"/>
        </w:rPr>
      </w:pPr>
      <w:r>
        <w:rPr>
          <w:rFonts w:ascii="Times New Roman" w:eastAsia="Times New Roman" w:hAnsi="Times New Roman" w:cs="Times New Roman"/>
          <w:color w:val="000000"/>
          <w:sz w:val="24"/>
          <w:szCs w:val="24"/>
          <w:lang w:eastAsia="ru-RU" w:bidi="ru-RU"/>
        </w:rPr>
        <w:t>- комплексности: целостное видение воспитательной компетентности родителей.</w:t>
      </w:r>
    </w:p>
    <w:p w:rsidR="001831F6" w:rsidRDefault="001831F6" w:rsidP="001831F6">
      <w:pPr>
        <w:widowControl w:val="0"/>
        <w:spacing w:after="0" w:line="240" w:lineRule="auto"/>
        <w:ind w:firstLine="567"/>
        <w:jc w:val="both"/>
        <w:rPr>
          <w:rFonts w:ascii="Times New Roman" w:eastAsia="Times New Roman" w:hAnsi="Times New Roman" w:cs="Times New Roman"/>
          <w:i/>
          <w:iCs/>
          <w:sz w:val="24"/>
          <w:szCs w:val="24"/>
          <w:lang w:eastAsia="ru-RU" w:bidi="ru-RU"/>
        </w:rPr>
      </w:pPr>
      <w:r>
        <w:rPr>
          <w:rFonts w:ascii="Times New Roman" w:eastAsia="Times New Roman" w:hAnsi="Times New Roman" w:cs="Times New Roman"/>
          <w:color w:val="000000"/>
          <w:sz w:val="24"/>
          <w:szCs w:val="24"/>
          <w:lang w:eastAsia="ru-RU" w:bidi="ru-RU"/>
        </w:rPr>
        <w:t>- 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1831F6" w:rsidRDefault="001831F6" w:rsidP="001831F6">
      <w:pPr>
        <w:spacing w:after="0" w:line="240" w:lineRule="auto"/>
        <w:rPr>
          <w:rFonts w:ascii="Times New Roman" w:hAnsi="Times New Roman" w:cs="Times New Roman"/>
          <w:sz w:val="24"/>
          <w:szCs w:val="24"/>
        </w:rPr>
      </w:pPr>
    </w:p>
    <w:p w:rsidR="001831F6" w:rsidRDefault="001831F6" w:rsidP="001831F6">
      <w:pPr>
        <w:rPr>
          <w:rFonts w:ascii="Times New Roman" w:hAnsi="Times New Roman" w:cs="Times New Roman"/>
          <w:sz w:val="24"/>
          <w:szCs w:val="24"/>
        </w:rPr>
      </w:pPr>
    </w:p>
    <w:p w:rsidR="001831F6" w:rsidRDefault="001831F6" w:rsidP="001831F6">
      <w:pPr>
        <w:rPr>
          <w:rFonts w:ascii="Times New Roman" w:hAnsi="Times New Roman" w:cs="Times New Roman"/>
          <w:sz w:val="24"/>
          <w:szCs w:val="24"/>
        </w:rPr>
      </w:pPr>
    </w:p>
    <w:p w:rsidR="001831F6" w:rsidRDefault="001831F6" w:rsidP="001831F6">
      <w:pPr>
        <w:rPr>
          <w:rFonts w:ascii="Times New Roman" w:hAnsi="Times New Roman" w:cs="Times New Roman"/>
          <w:sz w:val="24"/>
          <w:szCs w:val="24"/>
        </w:rPr>
      </w:pPr>
    </w:p>
    <w:p w:rsidR="001831F6" w:rsidRDefault="001831F6" w:rsidP="001831F6">
      <w:pPr>
        <w:rPr>
          <w:rFonts w:ascii="Times New Roman" w:hAnsi="Times New Roman" w:cs="Times New Roman"/>
          <w:sz w:val="24"/>
          <w:szCs w:val="24"/>
        </w:rPr>
      </w:pPr>
    </w:p>
    <w:p w:rsidR="001831F6" w:rsidRDefault="001831F6" w:rsidP="001831F6">
      <w:pPr>
        <w:rPr>
          <w:rFonts w:ascii="Times New Roman" w:hAnsi="Times New Roman" w:cs="Times New Roman"/>
          <w:sz w:val="24"/>
          <w:szCs w:val="24"/>
        </w:rPr>
      </w:pPr>
    </w:p>
    <w:p w:rsidR="006158DE" w:rsidRDefault="006158DE"/>
    <w:sectPr w:rsidR="006158DE" w:rsidSect="006158DE">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31F6" w:rsidRDefault="001831F6" w:rsidP="001831F6">
      <w:pPr>
        <w:spacing w:after="0" w:line="240" w:lineRule="auto"/>
      </w:pPr>
      <w:r>
        <w:separator/>
      </w:r>
    </w:p>
  </w:endnote>
  <w:endnote w:type="continuationSeparator" w:id="0">
    <w:p w:rsidR="001831F6" w:rsidRDefault="001831F6" w:rsidP="001831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31F6" w:rsidRDefault="001831F6" w:rsidP="001831F6">
      <w:pPr>
        <w:spacing w:after="0" w:line="240" w:lineRule="auto"/>
      </w:pPr>
      <w:r>
        <w:separator/>
      </w:r>
    </w:p>
  </w:footnote>
  <w:footnote w:type="continuationSeparator" w:id="0">
    <w:p w:rsidR="001831F6" w:rsidRDefault="001831F6" w:rsidP="001831F6">
      <w:pPr>
        <w:spacing w:after="0" w:line="240" w:lineRule="auto"/>
      </w:pPr>
      <w:r>
        <w:continuationSeparator/>
      </w:r>
    </w:p>
  </w:footnote>
  <w:footnote w:id="1">
    <w:p w:rsidR="001831F6" w:rsidRDefault="001831F6" w:rsidP="001831F6">
      <w:pPr>
        <w:pStyle w:val="a4"/>
        <w:jc w:val="both"/>
      </w:pPr>
      <w:r>
        <w:rPr>
          <w:rStyle w:val="a7"/>
        </w:rPr>
        <w:footnoteRef/>
      </w:r>
      <w:r>
        <w:t xml:space="preserve"> Основная образовательная программа дошкольного образования «От рождения до школы» / Н.Е. Вераксы, Т.С.Комарова, Н.А.Васильева. – М.: МОЗАИКА – СИНТЕЗ, 2015</w:t>
      </w:r>
    </w:p>
    <w:p w:rsidR="001831F6" w:rsidRDefault="001831F6" w:rsidP="001831F6">
      <w:pPr>
        <w:pStyle w:val="a4"/>
      </w:pPr>
    </w:p>
  </w:footnote>
  <w:footnote w:id="2">
    <w:p w:rsidR="001831F6" w:rsidRDefault="001831F6" w:rsidP="001831F6">
      <w:pPr>
        <w:pStyle w:val="a4"/>
        <w:jc w:val="both"/>
      </w:pPr>
      <w:r>
        <w:rPr>
          <w:rStyle w:val="a7"/>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3">
    <w:p w:rsidR="001831F6" w:rsidRDefault="001831F6" w:rsidP="001831F6">
      <w:pPr>
        <w:pStyle w:val="10"/>
        <w:jc w:val="both"/>
        <w:rPr>
          <w:rStyle w:val="list0020paragraphcharchar"/>
          <w:rFonts w:ascii="Times New Roman" w:hAnsi="Times New Roman"/>
          <w:lang w:val="ru-RU"/>
        </w:rPr>
      </w:pPr>
      <w:r>
        <w:rPr>
          <w:rStyle w:val="a7"/>
        </w:rPr>
        <w:footnoteRef/>
      </w:r>
      <w:r>
        <w:rPr>
          <w:rStyle w:val="list0020paragraphcharchar"/>
          <w:rFonts w:ascii="Times New Roman" w:hAnsi="Times New Roman"/>
          <w:lang w:val="ru-RU"/>
        </w:rPr>
        <w:t>«Сөенеч» – «Радость познания» - региональная образовательная программа дошкольного образования / Р.К. Шаехова - Казань, 2016</w:t>
      </w:r>
    </w:p>
    <w:p w:rsidR="001831F6" w:rsidRPr="001831F6" w:rsidRDefault="001831F6" w:rsidP="001831F6">
      <w:pPr>
        <w:pStyle w:val="10"/>
        <w:jc w:val="both"/>
        <w:rPr>
          <w:lang w:val="ru-RU"/>
        </w:rPr>
      </w:pPr>
    </w:p>
  </w:footnote>
  <w:footnote w:id="4">
    <w:p w:rsidR="001831F6" w:rsidRDefault="001831F6" w:rsidP="001831F6">
      <w:pPr>
        <w:pStyle w:val="a4"/>
        <w:jc w:val="both"/>
      </w:pPr>
      <w:r>
        <w:rPr>
          <w:rStyle w:val="a7"/>
        </w:rPr>
        <w:footnoteRef/>
      </w:r>
      <w:r>
        <w:t xml:space="preserve"> УМК «Татарча сөйләшәбез» (Говорим </w:t>
      </w:r>
      <w:proofErr w:type="gramStart"/>
      <w:r>
        <w:t>по- татарски</w:t>
      </w:r>
      <w:proofErr w:type="gramEnd"/>
      <w:r>
        <w:t>), Зарипова З.М., Кидрячева Р.Г., Исаева Р. С – Казань, 2012</w:t>
      </w:r>
    </w:p>
  </w:footnote>
  <w:footnote w:id="5">
    <w:p w:rsidR="001831F6" w:rsidRDefault="001831F6" w:rsidP="001831F6">
      <w:pPr>
        <w:pStyle w:val="a4"/>
      </w:pPr>
      <w:r>
        <w:rPr>
          <w:rStyle w:val="a7"/>
        </w:rPr>
        <w:footnoteRef/>
      </w:r>
      <w:r>
        <w:t xml:space="preserve"> УМК “Татарчасөйләшәбез” (Говорим </w:t>
      </w:r>
      <w:proofErr w:type="gramStart"/>
      <w:r>
        <w:t>по- татарски</w:t>
      </w:r>
      <w:proofErr w:type="gramEnd"/>
      <w:r>
        <w:t>), Зарипова З.М., Кидрячева Р.Г., Исаева Р. С – Казань, 2012</w:t>
      </w:r>
    </w:p>
    <w:p w:rsidR="001831F6" w:rsidRDefault="001831F6" w:rsidP="001831F6">
      <w:pPr>
        <w:pStyle w:val="a4"/>
        <w:jc w:val="both"/>
      </w:pPr>
      <w:r>
        <w:rPr>
          <w:rStyle w:val="a7"/>
        </w:rPr>
        <w:t>6</w:t>
      </w:r>
      <w:r>
        <w:t xml:space="preserve">УМК «Тугантелдәсөйләшәбез» (Говорим на родном языке), Хазратова Ф.В., Шарафутдинова З.Г., Хабибулина И.Ж. Казань: </w:t>
      </w:r>
    </w:p>
  </w:footnote>
  <w:footnote w:id="6">
    <w:p w:rsidR="001831F6" w:rsidRDefault="001831F6" w:rsidP="001831F6">
      <w:pPr>
        <w:pStyle w:val="a4"/>
      </w:pPr>
    </w:p>
    <w:p w:rsidR="001831F6" w:rsidRDefault="001831F6" w:rsidP="001831F6">
      <w:pPr>
        <w:pStyle w:val="a4"/>
      </w:pPr>
    </w:p>
  </w:footnote>
  <w:footnote w:id="7">
    <w:p w:rsidR="001831F6" w:rsidRDefault="001831F6" w:rsidP="001831F6">
      <w:pPr>
        <w:pStyle w:val="a4"/>
      </w:pPr>
      <w:r>
        <w:rPr>
          <w:rStyle w:val="a7"/>
        </w:rPr>
        <w:t>8</w:t>
      </w:r>
      <w:r>
        <w:rPr>
          <w:bCs/>
        </w:rPr>
        <w:t>ФГОС дошкольного образования п.2.6</w:t>
      </w:r>
    </w:p>
  </w:footnote>
  <w:footnote w:id="8">
    <w:p w:rsidR="001831F6" w:rsidRDefault="001831F6" w:rsidP="001831F6">
      <w:pPr>
        <w:pStyle w:val="a4"/>
      </w:pPr>
      <w:r>
        <w:rPr>
          <w:rStyle w:val="a7"/>
        </w:rPr>
        <w:t>9</w:t>
      </w:r>
      <w:r>
        <w:rPr>
          <w:lang w:val="tt-RU"/>
        </w:rPr>
        <w:t>Сөенеч-Радост</w:t>
      </w:r>
      <w:r>
        <w:t>ь познания: региональная образовательная программа дошкольного образования/авт.: Р. К. Шаехова.- Казань</w:t>
      </w:r>
      <w:proofErr w:type="gramStart"/>
      <w:r>
        <w:t>:М</w:t>
      </w:r>
      <w:proofErr w:type="gramEnd"/>
      <w:r>
        <w:t>агариф-Вакыт, 2016.</w:t>
      </w:r>
    </w:p>
  </w:footnote>
  <w:footnote w:id="9">
    <w:p w:rsidR="001831F6" w:rsidRDefault="001831F6" w:rsidP="001831F6">
      <w:pPr>
        <w:pStyle w:val="a4"/>
      </w:pPr>
      <w:r>
        <w:rPr>
          <w:rStyle w:val="a7"/>
        </w:rPr>
        <w:footnoteRef/>
      </w:r>
      <w:r>
        <w:t>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Минниханова, И. А. Халиуллина, Обучение детей дошкольного возраста правилам безопасного поведения на дорогах: учеб</w:t>
      </w:r>
      <w:proofErr w:type="gramStart"/>
      <w:r>
        <w:t>.п</w:t>
      </w:r>
      <w:proofErr w:type="gramEnd"/>
      <w:r>
        <w:t>особие/авт.-сост.: Р.Ш.Ахмадиева, Е.Е.Воронина, Р.Н.Минниханов и др.; под ред. Р.Н.Минниханова и Д.М.Мустафина</w:t>
      </w:r>
      <w:proofErr w:type="gramStart"/>
      <w:r>
        <w:t>.-</w:t>
      </w:r>
      <w:proofErr w:type="gramEnd"/>
      <w:r>
        <w:t xml:space="preserve">Издание ГУ «НЦ БЖД», 2008; </w:t>
      </w:r>
    </w:p>
  </w:footnote>
  <w:footnote w:id="10">
    <w:p w:rsidR="001831F6" w:rsidRDefault="001831F6" w:rsidP="001831F6">
      <w:pPr>
        <w:pStyle w:val="a4"/>
      </w:pPr>
      <w:r>
        <w:rPr>
          <w:rStyle w:val="a7"/>
        </w:rPr>
        <w:footnoteRef/>
      </w:r>
      <w:r>
        <w:t>ОТ РОЖДЕНИЯ ДО ШКОЛЫ. Основная образовательная программа дошкольного образования / под ред. Н. Е. Вераксы, Т. С. Комаровой, М. А. Васильевой. — 2015 г.</w:t>
      </w:r>
    </w:p>
  </w:footnote>
  <w:footnote w:id="11">
    <w:p w:rsidR="001831F6" w:rsidRDefault="001831F6" w:rsidP="001831F6">
      <w:pPr>
        <w:pStyle w:val="a4"/>
      </w:pPr>
      <w:r>
        <w:rPr>
          <w:rStyle w:val="a7"/>
        </w:rPr>
        <w:footnoteRef/>
      </w:r>
      <w:r>
        <w:rPr>
          <w:lang w:val="tt-RU"/>
        </w:rPr>
        <w:t>Сөенеч-Радост</w:t>
      </w:r>
      <w:r>
        <w:t>ь познания: региональная образовательная программа дошкольного образования/авт.: Р. К. Шаехова.- Казань</w:t>
      </w:r>
      <w:proofErr w:type="gramStart"/>
      <w:r>
        <w:t>:М</w:t>
      </w:r>
      <w:proofErr w:type="gramEnd"/>
      <w:r>
        <w:t>агариф-Вакыт, 2016.</w:t>
      </w:r>
    </w:p>
  </w:footnote>
  <w:footnote w:id="12">
    <w:p w:rsidR="001831F6" w:rsidRDefault="001831F6" w:rsidP="001831F6">
      <w:pPr>
        <w:pStyle w:val="a4"/>
      </w:pPr>
      <w:r>
        <w:rPr>
          <w:rStyle w:val="a7"/>
        </w:rPr>
        <w:footnoteRef/>
      </w:r>
      <w:r>
        <w:t>ОТ РОЖДЕНИЯ ДО ШКОЛЫ. Основная образовательная программа дошкольного образования / под ред. Н. Е. Вераксы, Т. С. Комаровой, М. А. Васильевой. — 2015 г.</w:t>
      </w:r>
    </w:p>
  </w:footnote>
  <w:footnote w:id="13">
    <w:p w:rsidR="001831F6" w:rsidRDefault="001831F6" w:rsidP="001831F6">
      <w:pPr>
        <w:pStyle w:val="a4"/>
      </w:pPr>
      <w:r>
        <w:rPr>
          <w:rStyle w:val="a7"/>
        </w:rPr>
        <w:footnoteRef/>
      </w:r>
      <w:r>
        <w:rPr>
          <w:lang w:val="tt-RU"/>
        </w:rPr>
        <w:t>Сөенеч-Радост</w:t>
      </w:r>
      <w:r>
        <w:t>ь познания: региональная образовательная программа дошкольного образования/авт.: Р. К. Шаехова.- Казань</w:t>
      </w:r>
      <w:proofErr w:type="gramStart"/>
      <w:r>
        <w:t>:М</w:t>
      </w:r>
      <w:proofErr w:type="gramEnd"/>
      <w:r>
        <w:t>агариф-Вакыт, 2016.</w:t>
      </w:r>
    </w:p>
  </w:footnote>
  <w:footnote w:id="14">
    <w:p w:rsidR="001831F6" w:rsidRDefault="001831F6" w:rsidP="001831F6">
      <w:pPr>
        <w:pStyle w:val="a4"/>
      </w:pPr>
      <w:r>
        <w:rPr>
          <w:rStyle w:val="a7"/>
        </w:rPr>
        <w:footnoteRef/>
      </w:r>
      <w:r>
        <w:rPr>
          <w:bCs/>
          <w:color w:val="000000"/>
        </w:rPr>
        <w:t>ФГОС дошкольного образования п.2.6</w:t>
      </w:r>
    </w:p>
  </w:footnote>
  <w:footnote w:id="15">
    <w:p w:rsidR="001831F6" w:rsidRDefault="001831F6" w:rsidP="001831F6">
      <w:pPr>
        <w:pStyle w:val="a4"/>
      </w:pPr>
      <w:r>
        <w:rPr>
          <w:rStyle w:val="a7"/>
        </w:rPr>
        <w:footnoteRef/>
      </w:r>
      <w:r>
        <w:t>Сөенеч-Радость познания: региональная образовательная программа дошкольного образования/авт.: Р. К. Шаехова.- Казань</w:t>
      </w:r>
      <w:proofErr w:type="gramStart"/>
      <w:r>
        <w:t>:М</w:t>
      </w:r>
      <w:proofErr w:type="gramEnd"/>
      <w:r>
        <w:t>агариф-Вакыт, 2016.</w:t>
      </w:r>
    </w:p>
  </w:footnote>
  <w:footnote w:id="16">
    <w:p w:rsidR="001831F6" w:rsidRDefault="001831F6" w:rsidP="001831F6">
      <w:pPr>
        <w:pStyle w:val="a4"/>
      </w:pPr>
      <w:r>
        <w:rPr>
          <w:rStyle w:val="a7"/>
        </w:rPr>
        <w:footnoteRef/>
      </w:r>
      <w:r>
        <w:t>ФГОС дошкольного образования п.2.6</w:t>
      </w:r>
    </w:p>
  </w:footnote>
  <w:footnote w:id="17">
    <w:p w:rsidR="001831F6" w:rsidRDefault="001831F6" w:rsidP="001831F6">
      <w:pPr>
        <w:pStyle w:val="a4"/>
      </w:pPr>
      <w:r>
        <w:rPr>
          <w:rStyle w:val="a7"/>
        </w:rPr>
        <w:footnoteRef/>
      </w:r>
      <w:r>
        <w:t>Сөенеч-Радость познания: региональная образовательная программа дошкольного образования/авт.: Р. К. Шаехова.- Казань</w:t>
      </w:r>
      <w:proofErr w:type="gramStart"/>
      <w:r>
        <w:t>:М</w:t>
      </w:r>
      <w:proofErr w:type="gramEnd"/>
      <w:r>
        <w:t>агариф-Вакыт, 2016.</w:t>
      </w:r>
    </w:p>
    <w:p w:rsidR="001831F6" w:rsidRDefault="001831F6" w:rsidP="001831F6">
      <w:pPr>
        <w:pStyle w:val="a4"/>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C7E05"/>
    <w:multiLevelType w:val="hybridMultilevel"/>
    <w:tmpl w:val="D85CC570"/>
    <w:lvl w:ilvl="0" w:tplc="F9109100">
      <w:start w:val="1"/>
      <w:numFmt w:val="bullet"/>
      <w:lvlText w:val="•"/>
      <w:lvlJc w:val="left"/>
      <w:pPr>
        <w:ind w:left="1287" w:hanging="360"/>
      </w:pPr>
      <w:rPr>
        <w:rFonts w:ascii="Arial" w:hAnsi="Aria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CC82D28"/>
    <w:multiLevelType w:val="hybridMultilevel"/>
    <w:tmpl w:val="1022576A"/>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5CB56645"/>
    <w:multiLevelType w:val="hybridMultilevel"/>
    <w:tmpl w:val="69464252"/>
    <w:lvl w:ilvl="0" w:tplc="F9109100">
      <w:start w:val="1"/>
      <w:numFmt w:val="bullet"/>
      <w:lvlText w:val="•"/>
      <w:lvlJc w:val="left"/>
      <w:pPr>
        <w:ind w:left="1287" w:hanging="360"/>
      </w:pPr>
      <w:rPr>
        <w:rFonts w:ascii="Arial" w:hAnsi="Aria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6BA90B4F"/>
    <w:multiLevelType w:val="hybridMultilevel"/>
    <w:tmpl w:val="F358034A"/>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752B5514"/>
    <w:multiLevelType w:val="hybridMultilevel"/>
    <w:tmpl w:val="3B20C740"/>
    <w:lvl w:ilvl="0" w:tplc="F9109100">
      <w:start w:val="1"/>
      <w:numFmt w:val="bullet"/>
      <w:lvlText w:val="•"/>
      <w:lvlJc w:val="left"/>
      <w:pPr>
        <w:ind w:left="720" w:hanging="360"/>
      </w:pPr>
      <w:rPr>
        <w:rFonts w:ascii="Arial" w:hAnsi="Aria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grammar="clean"/>
  <w:defaultTabStop w:val="708"/>
  <w:characterSpacingControl w:val="doNotCompress"/>
  <w:footnotePr>
    <w:footnote w:id="-1"/>
    <w:footnote w:id="0"/>
  </w:footnotePr>
  <w:endnotePr>
    <w:endnote w:id="-1"/>
    <w:endnote w:id="0"/>
  </w:endnotePr>
  <w:compat/>
  <w:rsids>
    <w:rsidRoot w:val="001831F6"/>
    <w:rsid w:val="001831F6"/>
    <w:rsid w:val="006158D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31F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aliases w:val="Текст сноски Знак Знак Знак Знак Знак"/>
    <w:basedOn w:val="a0"/>
    <w:link w:val="a4"/>
    <w:semiHidden/>
    <w:locked/>
    <w:rsid w:val="001831F6"/>
    <w:rPr>
      <w:rFonts w:ascii="Times New Roman" w:eastAsia="Times New Roman" w:hAnsi="Times New Roman" w:cs="Times New Roman"/>
      <w:sz w:val="20"/>
      <w:szCs w:val="20"/>
      <w:lang w:eastAsia="ru-RU"/>
    </w:rPr>
  </w:style>
  <w:style w:type="paragraph" w:styleId="a4">
    <w:name w:val="footnote text"/>
    <w:aliases w:val="Текст сноски Знак Знак Знак Знак"/>
    <w:basedOn w:val="a"/>
    <w:link w:val="a3"/>
    <w:semiHidden/>
    <w:unhideWhenUsed/>
    <w:rsid w:val="001831F6"/>
    <w:pPr>
      <w:spacing w:after="0" w:line="240" w:lineRule="auto"/>
    </w:pPr>
    <w:rPr>
      <w:rFonts w:ascii="Times New Roman" w:eastAsia="Times New Roman" w:hAnsi="Times New Roman" w:cs="Times New Roman"/>
      <w:sz w:val="20"/>
      <w:szCs w:val="20"/>
      <w:lang w:eastAsia="ru-RU"/>
    </w:rPr>
  </w:style>
  <w:style w:type="character" w:customStyle="1" w:styleId="1">
    <w:name w:val="Текст сноски Знак1"/>
    <w:basedOn w:val="a0"/>
    <w:link w:val="a4"/>
    <w:uiPriority w:val="99"/>
    <w:semiHidden/>
    <w:rsid w:val="001831F6"/>
    <w:rPr>
      <w:sz w:val="20"/>
      <w:szCs w:val="20"/>
    </w:rPr>
  </w:style>
  <w:style w:type="character" w:customStyle="1" w:styleId="a5">
    <w:name w:val="Без интервала Знак"/>
    <w:link w:val="a6"/>
    <w:uiPriority w:val="1"/>
    <w:locked/>
    <w:rsid w:val="001831F6"/>
    <w:rPr>
      <w:rFonts w:ascii="Times New Roman" w:eastAsia="Times New Roman" w:hAnsi="Times New Roman" w:cs="Times New Roman"/>
      <w:sz w:val="28"/>
    </w:rPr>
  </w:style>
  <w:style w:type="paragraph" w:styleId="a6">
    <w:name w:val="No Spacing"/>
    <w:link w:val="a5"/>
    <w:uiPriority w:val="1"/>
    <w:qFormat/>
    <w:rsid w:val="001831F6"/>
    <w:pPr>
      <w:spacing w:after="0" w:line="240" w:lineRule="auto"/>
    </w:pPr>
    <w:rPr>
      <w:rFonts w:ascii="Times New Roman" w:eastAsia="Times New Roman" w:hAnsi="Times New Roman" w:cs="Times New Roman"/>
      <w:sz w:val="28"/>
    </w:rPr>
  </w:style>
  <w:style w:type="paragraph" w:customStyle="1" w:styleId="10">
    <w:name w:val="Обычный1"/>
    <w:rsid w:val="001831F6"/>
    <w:pPr>
      <w:snapToGrid w:val="0"/>
      <w:spacing w:after="0" w:line="240" w:lineRule="auto"/>
    </w:pPr>
    <w:rPr>
      <w:rFonts w:ascii="MS Sans Serif" w:eastAsia="Times New Roman" w:hAnsi="MS Sans Serif" w:cs="Times New Roman"/>
      <w:sz w:val="20"/>
      <w:szCs w:val="20"/>
      <w:lang w:val="en-US" w:eastAsia="ru-RU"/>
    </w:rPr>
  </w:style>
  <w:style w:type="character" w:styleId="a7">
    <w:name w:val="footnote reference"/>
    <w:semiHidden/>
    <w:unhideWhenUsed/>
    <w:rsid w:val="001831F6"/>
    <w:rPr>
      <w:rFonts w:ascii="Times New Roman" w:hAnsi="Times New Roman" w:cs="Times New Roman" w:hint="default"/>
      <w:vertAlign w:val="superscript"/>
    </w:rPr>
  </w:style>
  <w:style w:type="character" w:customStyle="1" w:styleId="list0020paragraphcharchar">
    <w:name w:val="list__0020paragraph____char__char"/>
    <w:rsid w:val="001831F6"/>
  </w:style>
</w:styles>
</file>

<file path=word/webSettings.xml><?xml version="1.0" encoding="utf-8"?>
<w:webSettings xmlns:r="http://schemas.openxmlformats.org/officeDocument/2006/relationships" xmlns:w="http://schemas.openxmlformats.org/wordprocessingml/2006/main">
  <w:divs>
    <w:div w:id="678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7822</Words>
  <Characters>44586</Characters>
  <Application>Microsoft Office Word</Application>
  <DocSecurity>0</DocSecurity>
  <Lines>371</Lines>
  <Paragraphs>104</Paragraphs>
  <ScaleCrop>false</ScaleCrop>
  <Company>Hewlett-Packard</Company>
  <LinksUpToDate>false</LinksUpToDate>
  <CharactersWithSpaces>52304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2022-04-03T20:43:00Z</dcterms:created>
  <dcterms:modified xsi:type="dcterms:W3CDTF">2022-04-03T20:43:00Z</dcterms:modified>
</cp:coreProperties>
</file>